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CD402" w14:textId="236DEBAA" w:rsidR="00F304EB" w:rsidRDefault="00634279" w:rsidP="00F304EB">
      <w:bookmarkStart w:id="0" w:name="_Hlk130891542"/>
      <w:r>
        <w:rPr>
          <w:noProof/>
          <w:lang w:eastAsia="en-IE"/>
        </w:rPr>
        <mc:AlternateContent>
          <mc:Choice Requires="wps">
            <w:drawing>
              <wp:anchor distT="0" distB="0" distL="114300" distR="114300" simplePos="0" relativeHeight="251661312" behindDoc="0" locked="0" layoutInCell="1" allowOverlap="1" wp14:anchorId="2B9236CB" wp14:editId="19E8C429">
                <wp:simplePos x="0" y="0"/>
                <wp:positionH relativeFrom="page">
                  <wp:posOffset>2419350</wp:posOffset>
                </wp:positionH>
                <wp:positionV relativeFrom="margin">
                  <wp:posOffset>143510</wp:posOffset>
                </wp:positionV>
                <wp:extent cx="1530350" cy="800100"/>
                <wp:effectExtent l="0" t="0" r="1270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01BCD" w14:textId="77777777" w:rsidR="00EC7A40" w:rsidRDefault="00EC7A40" w:rsidP="00D96E3B">
                            <w:pPr>
                              <w:pStyle w:val="Contacts12"/>
                              <w:spacing w:after="0"/>
                            </w:pPr>
                            <w:r>
                              <w:t xml:space="preserve">Rannóg AD/CF </w:t>
                            </w:r>
                          </w:p>
                          <w:p w14:paraId="119775D9" w14:textId="77777777" w:rsidR="00EC7A40" w:rsidRDefault="00EC7A40" w:rsidP="00D96E3B">
                            <w:pPr>
                              <w:pStyle w:val="Contacts12"/>
                              <w:spacing w:after="0"/>
                            </w:pPr>
                            <w:r>
                              <w:t>Oibríochtaí Gnó</w:t>
                            </w:r>
                          </w:p>
                          <w:p w14:paraId="7A90BF4C" w14:textId="77777777" w:rsidR="00EC7A40" w:rsidRDefault="00EC7A40" w:rsidP="00D96E3B">
                            <w:pPr>
                              <w:pStyle w:val="Contacts12"/>
                              <w:spacing w:after="0"/>
                              <w:rPr>
                                <w:b w:val="0"/>
                                <w:bCs/>
                              </w:rPr>
                            </w:pPr>
                            <w:r>
                              <w:rPr>
                                <w:b w:val="0"/>
                                <w:bCs/>
                              </w:rPr>
                              <w:t>Teicneolaíocht agus Trasfhoirmiú</w:t>
                            </w:r>
                          </w:p>
                          <w:p w14:paraId="1E07D307" w14:textId="77777777" w:rsidR="00EC7A40" w:rsidRDefault="00EC7A40" w:rsidP="00D96E3B">
                            <w:pPr>
                              <w:pStyle w:val="Contacts12"/>
                              <w:spacing w:after="0"/>
                              <w:rPr>
                                <w:b w:val="0"/>
                              </w:rPr>
                            </w:pPr>
                          </w:p>
                          <w:p w14:paraId="2D37764E" w14:textId="77777777" w:rsidR="00EC7A40" w:rsidRDefault="00EC7A40" w:rsidP="00D96E3B">
                            <w:pPr>
                              <w:pStyle w:val="Contacts10"/>
                              <w:rPr>
                                <w:lang w:val="en-IE"/>
                              </w:rPr>
                            </w:pPr>
                            <w:r>
                              <w:t>FSS, Ospidéal Dr. Steevens</w:t>
                            </w:r>
                          </w:p>
                          <w:p w14:paraId="43C2621B" w14:textId="77777777" w:rsidR="00EC7A40" w:rsidRDefault="00EC7A40" w:rsidP="00D96E3B">
                            <w:pPr>
                              <w:pStyle w:val="Contacts10"/>
                            </w:pPr>
                            <w:r>
                              <w:t>Baile Átha Cliath 8, D08 W2A8</w:t>
                            </w:r>
                          </w:p>
                          <w:p w14:paraId="1A3D013C" w14:textId="77777777" w:rsidR="00EC7A40" w:rsidRDefault="00EC7A40" w:rsidP="00B83A15">
                            <w:pPr>
                              <w:pStyle w:val="HTMLPreformatted"/>
                              <w:rPr>
                                <w:rFonts w:ascii="Arial" w:eastAsia="MS Mincho" w:hAnsi="Arial" w:cs="ArialMT"/>
                                <w:b/>
                                <w:color w:val="016857"/>
                                <w:sz w:val="12"/>
                                <w:szCs w:val="12"/>
                                <w:lang w:val="en-US" w:eastAsia="en-US"/>
                              </w:rPr>
                            </w:pPr>
                          </w:p>
                          <w:p w14:paraId="31651D69" w14:textId="77777777" w:rsidR="00EC7A40" w:rsidRDefault="00EC7A40" w:rsidP="00156CC6">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236CB" id="_x0000_t202" coordsize="21600,21600" o:spt="202" path="m,l,21600r21600,l21600,xe">
                <v:stroke joinstyle="miter"/>
                <v:path gradientshapeok="t" o:connecttype="rect"/>
              </v:shapetype>
              <v:shape id="Text Box 1" o:spid="_x0000_s1026" type="#_x0000_t202" style="position:absolute;margin-left:190.5pt;margin-top:11.3pt;width:120.5pt;height:6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" filled="f" stroked="f">
                <v:textbox inset="0,0,0,0">
                  <w:txbxContent>
                    <w:p w14:paraId="55E01BCD" w14:textId="77777777" w:rsidR="00EC7A40" w:rsidRDefault="00EC7A40" w:rsidP="00D96E3B">
                      <w:pPr>
                        <w:pStyle w:val="Contacts12"/>
                        <w:spacing w:after="0"/>
                      </w:pPr>
                      <w:r>
                        <w:t xml:space="preserve">Rannóg AD/CF </w:t>
                      </w:r>
                    </w:p>
                    <w:p w14:paraId="119775D9" w14:textId="77777777" w:rsidR="00EC7A40" w:rsidRDefault="00EC7A40" w:rsidP="00D96E3B">
                      <w:pPr>
                        <w:pStyle w:val="Contacts12"/>
                        <w:spacing w:after="0"/>
                      </w:pPr>
                      <w:r>
                        <w:t>Oibríochtaí Gnó</w:t>
                      </w:r>
                    </w:p>
                    <w:p w14:paraId="7A90BF4C" w14:textId="77777777" w:rsidR="00EC7A40" w:rsidRDefault="00EC7A40" w:rsidP="00D96E3B">
                      <w:pPr>
                        <w:pStyle w:val="Contacts12"/>
                        <w:spacing w:after="0"/>
                        <w:rPr>
                          <w:b w:val="0"/>
                          <w:bCs/>
                        </w:rPr>
                      </w:pPr>
                      <w:r>
                        <w:rPr>
                          <w:b w:val="0"/>
                          <w:bCs/>
                        </w:rPr>
                        <w:t>Teicneolaíocht agus Trasfhoirmiú</w:t>
                      </w:r>
                    </w:p>
                    <w:p w14:paraId="1E07D307" w14:textId="77777777" w:rsidR="00EC7A40" w:rsidRDefault="00EC7A40" w:rsidP="00D96E3B">
                      <w:pPr>
                        <w:pStyle w:val="Contacts12"/>
                        <w:spacing w:after="0"/>
                        <w:rPr>
                          <w:b w:val="0"/>
                        </w:rPr>
                      </w:pPr>
                    </w:p>
                    <w:p w14:paraId="2D37764E" w14:textId="77777777" w:rsidR="00EC7A40" w:rsidRDefault="00EC7A40" w:rsidP="00D96E3B">
                      <w:pPr>
                        <w:pStyle w:val="Contacts10"/>
                        <w:rPr>
                          <w:lang w:val="en-IE"/>
                        </w:rPr>
                      </w:pPr>
                      <w:r>
                        <w:t>FSS, Ospidéal Dr. Steevens</w:t>
                      </w:r>
                    </w:p>
                    <w:p w14:paraId="43C2621B" w14:textId="77777777" w:rsidR="00EC7A40" w:rsidRDefault="00EC7A40" w:rsidP="00D96E3B">
                      <w:pPr>
                        <w:pStyle w:val="Contacts10"/>
                      </w:pPr>
                      <w:r>
                        <w:t>Baile Átha Cliath 8, D08 W2A8</w:t>
                      </w:r>
                    </w:p>
                    <w:p w14:paraId="1A3D013C" w14:textId="77777777" w:rsidR="00EC7A40" w:rsidRDefault="00EC7A40" w:rsidP="00B83A15">
                      <w:pPr>
                        <w:pStyle w:val="HTMLPreformatted"/>
                        <w:rPr>
                          <w:rFonts w:ascii="Arial" w:eastAsia="MS Mincho" w:hAnsi="Arial" w:cs="ArialMT"/>
                          <w:b/>
                          <w:color w:val="016857"/>
                          <w:sz w:val="12"/>
                          <w:szCs w:val="12"/>
                          <w:lang w:val="en-US" w:eastAsia="en-US"/>
                        </w:rPr>
                      </w:pPr>
                    </w:p>
                    <w:p w14:paraId="31651D69" w14:textId="77777777" w:rsidR="00EC7A40" w:rsidRDefault="00EC7A40" w:rsidP="00156CC6">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Pr>
          <w:noProof/>
          <w:lang w:eastAsia="en-IE"/>
        </w:rPr>
        <w:drawing>
          <wp:anchor distT="0" distB="0" distL="114300" distR="114300" simplePos="0" relativeHeight="251659264" behindDoc="1" locked="0" layoutInCell="1" allowOverlap="1" wp14:anchorId="645DAA5A" wp14:editId="6703E235">
            <wp:simplePos x="0" y="0"/>
            <wp:positionH relativeFrom="page">
              <wp:posOffset>447675</wp:posOffset>
            </wp:positionH>
            <wp:positionV relativeFrom="margin">
              <wp:posOffset>153035</wp:posOffset>
            </wp:positionV>
            <wp:extent cx="921385" cy="76200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62000"/>
                    </a:xfrm>
                    <a:prstGeom prst="rect">
                      <a:avLst/>
                    </a:prstGeom>
                    <a:noFill/>
                  </pic:spPr>
                </pic:pic>
              </a:graphicData>
            </a:graphic>
            <wp14:sizeRelH relativeFrom="page">
              <wp14:pctWidth>0</wp14:pctWidth>
            </wp14:sizeRelH>
            <wp14:sizeRelV relativeFrom="page">
              <wp14:pctHeight>0</wp14:pctHeight>
            </wp14:sizeRelV>
          </wp:anchor>
        </w:drawing>
      </w:r>
    </w:p>
    <w:p w14:paraId="12FE4B89" w14:textId="4A4E8D56" w:rsidR="00156CC6" w:rsidRPr="006A660E" w:rsidRDefault="00634279" w:rsidP="00156CC6">
      <w:r>
        <w:rPr>
          <w:noProof/>
          <w:lang w:eastAsia="en-IE"/>
        </w:rPr>
        <mc:AlternateContent>
          <mc:Choice Requires="wps">
            <w:drawing>
              <wp:anchor distT="0" distB="0" distL="114300" distR="114300" simplePos="0" relativeHeight="251660288" behindDoc="0" locked="0" layoutInCell="1" allowOverlap="1" wp14:anchorId="29A7ED3B" wp14:editId="149F085B">
                <wp:simplePos x="0" y="0"/>
                <wp:positionH relativeFrom="margin">
                  <wp:align>right</wp:align>
                </wp:positionH>
                <wp:positionV relativeFrom="margin">
                  <wp:posOffset>153035</wp:posOffset>
                </wp:positionV>
                <wp:extent cx="1784350" cy="800100"/>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6E311" w14:textId="77777777" w:rsidR="00EC7A40" w:rsidRDefault="00EC7A40" w:rsidP="00D96E3B">
                            <w:pPr>
                              <w:pStyle w:val="Contacts12"/>
                            </w:pPr>
                            <w:r>
                              <w:t>HR/ER Department,                        Business Operations,</w:t>
                            </w:r>
                            <w:r>
                              <w:br/>
                            </w:r>
                            <w:r w:rsidRPr="00DF06DD">
                              <w:t>Technology and Transformation</w:t>
                            </w:r>
                          </w:p>
                          <w:p w14:paraId="5251DAD7" w14:textId="77777777" w:rsidR="00EC7A40" w:rsidRDefault="00EC7A40" w:rsidP="00D96E3B">
                            <w:pPr>
                              <w:pStyle w:val="Contacts10"/>
                              <w:rPr>
                                <w:rFonts w:eastAsia="Calibri" w:cs="Arial"/>
                                <w:lang w:val="en-IE"/>
                              </w:rPr>
                            </w:pPr>
                            <w:r>
                              <w:rPr>
                                <w:rFonts w:eastAsia="Calibri" w:cs="Arial"/>
                                <w:lang w:val="en-IE"/>
                              </w:rPr>
                              <w:t xml:space="preserve">HSE, Dr. Steeven’s Hospital, </w:t>
                            </w:r>
                          </w:p>
                          <w:p w14:paraId="294557E1" w14:textId="77777777" w:rsidR="00EC7A40" w:rsidRDefault="00EC7A40" w:rsidP="00D96E3B">
                            <w:pPr>
                              <w:pStyle w:val="Contacts10"/>
                              <w:rPr>
                                <w:rFonts w:cs="Arial"/>
                              </w:rPr>
                            </w:pPr>
                            <w:r>
                              <w:rPr>
                                <w:rFonts w:eastAsia="Calibri" w:cs="Arial"/>
                                <w:lang w:val="en-IE"/>
                              </w:rPr>
                              <w:t>Dublin 8, D08 W2A8</w:t>
                            </w:r>
                          </w:p>
                          <w:p w14:paraId="26F117EE" w14:textId="77777777" w:rsidR="00EC7A40" w:rsidRDefault="00EC7A40" w:rsidP="00156CC6">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7ED3B" id="Text Box 2" o:spid="_x0000_s1027" type="#_x0000_t202" style="position:absolute;margin-left:89.3pt;margin-top:12.05pt;width:140.5pt;height:63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YRsQIAALA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" filled="f" stroked="f">
                <v:textbox inset="0,0,0,0">
                  <w:txbxContent>
                    <w:p w14:paraId="5A56E311" w14:textId="77777777" w:rsidR="00EC7A40" w:rsidRDefault="00EC7A40" w:rsidP="00D96E3B">
                      <w:pPr>
                        <w:pStyle w:val="Contacts12"/>
                      </w:pPr>
                      <w:r>
                        <w:t>HR/ER Department,                        Business Operations,</w:t>
                      </w:r>
                      <w:r>
                        <w:br/>
                      </w:r>
                      <w:r w:rsidRPr="00DF06DD">
                        <w:t>Technology and Transformation</w:t>
                      </w:r>
                    </w:p>
                    <w:p w14:paraId="5251DAD7" w14:textId="77777777" w:rsidR="00EC7A40" w:rsidRDefault="00EC7A40" w:rsidP="00D96E3B">
                      <w:pPr>
                        <w:pStyle w:val="Contacts10"/>
                        <w:rPr>
                          <w:rFonts w:eastAsia="Calibri" w:cs="Arial"/>
                          <w:lang w:val="en-IE"/>
                        </w:rPr>
                      </w:pPr>
                      <w:r>
                        <w:rPr>
                          <w:rFonts w:eastAsia="Calibri" w:cs="Arial"/>
                          <w:lang w:val="en-IE"/>
                        </w:rPr>
                        <w:t xml:space="preserve">HSE, Dr. Steeven’s Hospital, </w:t>
                      </w:r>
                    </w:p>
                    <w:p w14:paraId="294557E1" w14:textId="77777777" w:rsidR="00EC7A40" w:rsidRDefault="00EC7A40" w:rsidP="00D96E3B">
                      <w:pPr>
                        <w:pStyle w:val="Contacts10"/>
                        <w:rPr>
                          <w:rFonts w:cs="Arial"/>
                        </w:rPr>
                      </w:pPr>
                      <w:r>
                        <w:rPr>
                          <w:rFonts w:eastAsia="Calibri" w:cs="Arial"/>
                          <w:lang w:val="en-IE"/>
                        </w:rPr>
                        <w:t>Dublin 8, D08 W2A8</w:t>
                      </w:r>
                    </w:p>
                    <w:p w14:paraId="26F117EE" w14:textId="77777777" w:rsidR="00EC7A40" w:rsidRDefault="00EC7A40" w:rsidP="00156CC6">
                      <w:pPr>
                        <w:pStyle w:val="Contacts10"/>
                        <w:rPr>
                          <w:b/>
                        </w:rPr>
                      </w:pPr>
                    </w:p>
                  </w:txbxContent>
                </v:textbox>
                <w10:wrap anchorx="margin" anchory="margin"/>
              </v:shape>
            </w:pict>
          </mc:Fallback>
        </mc:AlternateContent>
      </w:r>
    </w:p>
    <w:p w14:paraId="40A49572" w14:textId="77777777" w:rsidR="00156CC6" w:rsidRDefault="00156CC6" w:rsidP="00156CC6">
      <w:pPr>
        <w:jc w:val="both"/>
        <w:rPr>
          <w:rFonts w:cs="Arial"/>
          <w:b/>
        </w:rPr>
      </w:pPr>
    </w:p>
    <w:p w14:paraId="0506059E" w14:textId="77777777" w:rsidR="00F304EB" w:rsidRDefault="00F304EB" w:rsidP="00F304EB"/>
    <w:p w14:paraId="531231A6" w14:textId="77777777" w:rsidR="00F304EB" w:rsidRDefault="00F304EB" w:rsidP="00F304EB"/>
    <w:p w14:paraId="7C07906E" w14:textId="77777777" w:rsidR="00F304EB" w:rsidRDefault="00F304EB" w:rsidP="00F304EB"/>
    <w:p w14:paraId="493CD814" w14:textId="77777777" w:rsidR="00F304EB" w:rsidRDefault="00F304EB" w:rsidP="00C87D0F">
      <w:pPr>
        <w:rPr>
          <w:rFonts w:ascii="Arial" w:hAnsi="Arial" w:cs="Arial"/>
          <w:b/>
          <w:color w:val="FF0000"/>
        </w:rPr>
      </w:pPr>
    </w:p>
    <w:p w14:paraId="3E3A4484" w14:textId="77777777" w:rsidR="00F304EB" w:rsidRDefault="00F304EB" w:rsidP="00D157D2">
      <w:pPr>
        <w:ind w:left="-1260"/>
        <w:jc w:val="right"/>
        <w:rPr>
          <w:rFonts w:ascii="Arial" w:hAnsi="Arial" w:cs="Arial"/>
          <w:b/>
          <w:color w:val="FF0000"/>
        </w:rPr>
      </w:pPr>
    </w:p>
    <w:p w14:paraId="5C636035" w14:textId="58435DD6" w:rsidR="00E51BB6" w:rsidRPr="00CF29FB" w:rsidRDefault="00E51BB6" w:rsidP="00E51BB6">
      <w:pPr>
        <w:tabs>
          <w:tab w:val="left" w:pos="283"/>
        </w:tabs>
        <w:jc w:val="right"/>
        <w:rPr>
          <w:rFonts w:ascii="Arial" w:hAnsi="Arial" w:cs="Arial"/>
          <w:b/>
          <w:iCs/>
        </w:rPr>
      </w:pPr>
      <w:r w:rsidRPr="00CF29FB">
        <w:rPr>
          <w:rFonts w:ascii="Arial" w:hAnsi="Arial" w:cs="Arial"/>
          <w:b/>
          <w:iCs/>
        </w:rPr>
        <w:t>Grade VII</w:t>
      </w:r>
      <w:r w:rsidR="001A633A" w:rsidRPr="00CF29FB">
        <w:rPr>
          <w:rFonts w:ascii="Arial" w:hAnsi="Arial" w:cs="Arial"/>
          <w:b/>
          <w:iCs/>
        </w:rPr>
        <w:t xml:space="preserve"> </w:t>
      </w:r>
      <w:r w:rsidR="00162EB5" w:rsidRPr="00CF29FB">
        <w:rPr>
          <w:rFonts w:ascii="Arial" w:hAnsi="Arial" w:cs="Arial"/>
          <w:b/>
          <w:iCs/>
        </w:rPr>
        <w:t xml:space="preserve">EU </w:t>
      </w:r>
      <w:r w:rsidRPr="00CF29FB">
        <w:rPr>
          <w:rFonts w:ascii="Arial" w:hAnsi="Arial" w:cs="Arial"/>
          <w:b/>
          <w:iCs/>
        </w:rPr>
        <w:t xml:space="preserve">Technical </w:t>
      </w:r>
      <w:r w:rsidR="000269DB" w:rsidRPr="00CF29FB">
        <w:rPr>
          <w:rFonts w:ascii="Arial" w:hAnsi="Arial" w:cs="Arial"/>
          <w:b/>
          <w:iCs/>
        </w:rPr>
        <w:t>Project Manager</w:t>
      </w:r>
    </w:p>
    <w:p w14:paraId="6B6EAC70" w14:textId="77777777" w:rsidR="00E51BB6" w:rsidRPr="00183D84" w:rsidRDefault="00E51BB6" w:rsidP="00E51BB6">
      <w:pPr>
        <w:ind w:left="-1260"/>
        <w:jc w:val="right"/>
        <w:rPr>
          <w:rFonts w:ascii="Arial" w:hAnsi="Arial" w:cs="Arial"/>
          <w:b/>
          <w:lang w:val="en-GB"/>
        </w:rPr>
      </w:pPr>
      <w:r w:rsidRPr="00183D84">
        <w:rPr>
          <w:rFonts w:ascii="Arial" w:hAnsi="Arial" w:cs="Arial"/>
          <w:b/>
          <w:lang w:val="en-GB"/>
        </w:rPr>
        <w:t>Technology &amp; Transformation</w:t>
      </w:r>
    </w:p>
    <w:p w14:paraId="0FDA4711" w14:textId="77777777" w:rsidR="00484EA1" w:rsidRPr="00183D84" w:rsidRDefault="00484EA1" w:rsidP="00D157D2">
      <w:pPr>
        <w:ind w:left="-1260"/>
        <w:jc w:val="right"/>
        <w:rPr>
          <w:rFonts w:ascii="Arial" w:hAnsi="Arial" w:cs="Arial"/>
          <w:b/>
        </w:rPr>
      </w:pPr>
      <w:r w:rsidRPr="00183D84">
        <w:rPr>
          <w:rFonts w:ascii="Arial" w:hAnsi="Arial" w:cs="Arial"/>
          <w:b/>
        </w:rPr>
        <w:t>Job Specification &amp; Terms and Conditions</w:t>
      </w:r>
    </w:p>
    <w:p w14:paraId="43E50CC0" w14:textId="77777777" w:rsidR="00DF18E2" w:rsidRPr="00F55F99" w:rsidRDefault="00DF18E2" w:rsidP="00D157D2">
      <w:pPr>
        <w:jc w:val="right"/>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484EA1" w:rsidRPr="00F55F99" w14:paraId="3F92C05F" w14:textId="77777777" w:rsidTr="0020743A">
        <w:tc>
          <w:tcPr>
            <w:tcW w:w="2364" w:type="dxa"/>
          </w:tcPr>
          <w:p w14:paraId="4526F6B8" w14:textId="77777777" w:rsidR="00484EA1" w:rsidRPr="00F55F99" w:rsidRDefault="00484EA1" w:rsidP="00D157D2">
            <w:pPr>
              <w:rPr>
                <w:rFonts w:ascii="Arial" w:hAnsi="Arial" w:cs="Arial"/>
                <w:b/>
                <w:bCs/>
              </w:rPr>
            </w:pPr>
            <w:r w:rsidRPr="00F55F99">
              <w:rPr>
                <w:rFonts w:ascii="Arial" w:hAnsi="Arial" w:cs="Arial"/>
                <w:b/>
                <w:bCs/>
              </w:rPr>
              <w:t>Job Title and Grade</w:t>
            </w:r>
          </w:p>
        </w:tc>
        <w:tc>
          <w:tcPr>
            <w:tcW w:w="8256" w:type="dxa"/>
            <w:shd w:val="clear" w:color="auto" w:fill="auto"/>
          </w:tcPr>
          <w:p w14:paraId="02D3C9F0" w14:textId="0BC5E71F" w:rsidR="00BC5854" w:rsidRPr="00F55F99" w:rsidRDefault="00E33AE9" w:rsidP="00A07E1D">
            <w:pPr>
              <w:tabs>
                <w:tab w:val="left" w:pos="283"/>
              </w:tabs>
              <w:rPr>
                <w:rFonts w:ascii="Arial" w:hAnsi="Arial" w:cs="Arial"/>
                <w:b/>
                <w:iCs/>
              </w:rPr>
            </w:pPr>
            <w:r w:rsidRPr="00F55F99">
              <w:rPr>
                <w:rFonts w:ascii="Arial" w:hAnsi="Arial" w:cs="Arial"/>
                <w:b/>
                <w:iCs/>
              </w:rPr>
              <w:t xml:space="preserve">Grade VII </w:t>
            </w:r>
            <w:r w:rsidR="00162EB5" w:rsidRPr="00CF29FB">
              <w:rPr>
                <w:rFonts w:ascii="Arial" w:hAnsi="Arial" w:cs="Arial"/>
                <w:b/>
                <w:iCs/>
              </w:rPr>
              <w:t xml:space="preserve">EU </w:t>
            </w:r>
            <w:r w:rsidR="00E51BB6" w:rsidRPr="00CF29FB">
              <w:rPr>
                <w:rFonts w:ascii="Arial" w:hAnsi="Arial" w:cs="Arial"/>
                <w:b/>
                <w:iCs/>
              </w:rPr>
              <w:t xml:space="preserve">Technical </w:t>
            </w:r>
            <w:r w:rsidR="000269DB" w:rsidRPr="00CF29FB">
              <w:rPr>
                <w:rFonts w:ascii="Arial" w:hAnsi="Arial" w:cs="Arial"/>
                <w:b/>
                <w:iCs/>
              </w:rPr>
              <w:t>Project Manager</w:t>
            </w:r>
          </w:p>
          <w:p w14:paraId="11F6AE8B" w14:textId="1D17E5CB" w:rsidR="00BC5854" w:rsidRPr="00F55F99" w:rsidRDefault="00183D84" w:rsidP="00AF3BF1">
            <w:pPr>
              <w:tabs>
                <w:tab w:val="left" w:pos="283"/>
              </w:tabs>
              <w:jc w:val="both"/>
              <w:rPr>
                <w:rFonts w:ascii="Arial" w:hAnsi="Arial" w:cs="Arial"/>
                <w:iCs/>
              </w:rPr>
            </w:pPr>
            <w:r>
              <w:rPr>
                <w:rFonts w:ascii="Arial" w:hAnsi="Arial" w:cs="Arial"/>
                <w:iCs/>
              </w:rPr>
              <w:t>(Grade Code 0582)</w:t>
            </w:r>
          </w:p>
        </w:tc>
      </w:tr>
      <w:tr w:rsidR="00D96E3B" w:rsidRPr="00F55F99" w14:paraId="3B2696BE" w14:textId="77777777" w:rsidTr="0020743A">
        <w:tc>
          <w:tcPr>
            <w:tcW w:w="2364" w:type="dxa"/>
          </w:tcPr>
          <w:p w14:paraId="0D78B3A4" w14:textId="5D2A48E9" w:rsidR="00D96E3B" w:rsidRPr="00F55F99" w:rsidRDefault="00D96E3B" w:rsidP="00D96E3B">
            <w:pPr>
              <w:rPr>
                <w:rFonts w:ascii="Arial" w:hAnsi="Arial" w:cs="Arial"/>
                <w:b/>
                <w:bCs/>
              </w:rPr>
            </w:pPr>
            <w:r w:rsidRPr="00AB559F">
              <w:rPr>
                <w:rFonts w:ascii="Arial" w:hAnsi="Arial" w:cs="Arial"/>
                <w:b/>
                <w:bCs/>
              </w:rPr>
              <w:t xml:space="preserve">Remuneration </w:t>
            </w:r>
          </w:p>
        </w:tc>
        <w:tc>
          <w:tcPr>
            <w:tcW w:w="8256" w:type="dxa"/>
            <w:shd w:val="clear" w:color="auto" w:fill="auto"/>
          </w:tcPr>
          <w:p w14:paraId="3A3BFA1F" w14:textId="77F9BBA2" w:rsidR="00D96E3B" w:rsidRDefault="00D96E3B" w:rsidP="00D96E3B">
            <w:pPr>
              <w:jc w:val="both"/>
              <w:rPr>
                <w:rFonts w:ascii="Arial" w:hAnsi="Arial" w:cs="Arial"/>
              </w:rPr>
            </w:pPr>
            <w:r w:rsidRPr="00AB559F">
              <w:rPr>
                <w:rFonts w:ascii="Arial" w:hAnsi="Arial" w:cs="Arial"/>
              </w:rPr>
              <w:t xml:space="preserve">The Salary scale for the post </w:t>
            </w:r>
            <w:r w:rsidRPr="00EC3ABB">
              <w:rPr>
                <w:rFonts w:ascii="Arial" w:hAnsi="Arial" w:cs="Arial"/>
              </w:rPr>
              <w:t>is</w:t>
            </w:r>
            <w:r>
              <w:rPr>
                <w:rFonts w:ascii="Arial" w:hAnsi="Arial" w:cs="Arial"/>
              </w:rPr>
              <w:t xml:space="preserve"> Grade VII</w:t>
            </w:r>
          </w:p>
          <w:p w14:paraId="29F74B2F" w14:textId="77777777" w:rsidR="00D96E3B" w:rsidRDefault="00D96E3B" w:rsidP="00D96E3B">
            <w:pPr>
              <w:jc w:val="both"/>
              <w:rPr>
                <w:rFonts w:ascii="Arial" w:hAnsi="Arial" w:cs="Arial"/>
              </w:rPr>
            </w:pPr>
          </w:p>
          <w:p w14:paraId="6B5B5155" w14:textId="77777777" w:rsidR="005B6266" w:rsidRPr="00011B97" w:rsidRDefault="005B6266" w:rsidP="005B6266">
            <w:pPr>
              <w:autoSpaceDE w:val="0"/>
              <w:autoSpaceDN w:val="0"/>
              <w:adjustRightInd w:val="0"/>
              <w:rPr>
                <w:rFonts w:ascii="Arial" w:eastAsiaTheme="minorHAnsi" w:hAnsi="Arial" w:cs="Arial"/>
                <w:lang w:eastAsia="en-US"/>
              </w:rPr>
            </w:pPr>
            <w:r>
              <w:rPr>
                <w:rFonts w:ascii="Arial" w:eastAsiaTheme="minorHAnsi" w:hAnsi="Arial" w:cs="Arial"/>
                <w:lang w:eastAsia="en-US"/>
              </w:rPr>
              <w:t>€</w:t>
            </w:r>
            <w:r w:rsidRPr="00011B97">
              <w:rPr>
                <w:rFonts w:ascii="Arial" w:eastAsiaTheme="minorHAnsi" w:hAnsi="Arial" w:cs="Arial"/>
                <w:lang w:eastAsia="en-US"/>
              </w:rPr>
              <w:t xml:space="preserve">59,419   </w:t>
            </w:r>
            <w:r>
              <w:rPr>
                <w:rFonts w:ascii="Arial" w:eastAsiaTheme="minorHAnsi" w:hAnsi="Arial" w:cs="Arial"/>
                <w:lang w:eastAsia="en-US"/>
              </w:rPr>
              <w:t>€</w:t>
            </w:r>
            <w:r w:rsidRPr="00011B97">
              <w:rPr>
                <w:rFonts w:ascii="Arial" w:eastAsiaTheme="minorHAnsi" w:hAnsi="Arial" w:cs="Arial"/>
                <w:lang w:eastAsia="en-US"/>
              </w:rPr>
              <w:t xml:space="preserve">60,870  </w:t>
            </w:r>
            <w:r>
              <w:rPr>
                <w:rFonts w:ascii="Arial" w:eastAsiaTheme="minorHAnsi" w:hAnsi="Arial" w:cs="Arial"/>
                <w:lang w:eastAsia="en-US"/>
              </w:rPr>
              <w:t>€</w:t>
            </w:r>
            <w:r w:rsidRPr="00011B97">
              <w:rPr>
                <w:rFonts w:ascii="Arial" w:eastAsiaTheme="minorHAnsi" w:hAnsi="Arial" w:cs="Arial"/>
                <w:lang w:eastAsia="en-US"/>
              </w:rPr>
              <w:t xml:space="preserve">62,566  </w:t>
            </w:r>
            <w:r>
              <w:rPr>
                <w:rFonts w:ascii="Arial" w:eastAsiaTheme="minorHAnsi" w:hAnsi="Arial" w:cs="Arial"/>
                <w:lang w:eastAsia="en-US"/>
              </w:rPr>
              <w:t>€</w:t>
            </w:r>
            <w:r w:rsidRPr="00011B97">
              <w:rPr>
                <w:rFonts w:ascii="Arial" w:eastAsiaTheme="minorHAnsi" w:hAnsi="Arial" w:cs="Arial"/>
                <w:lang w:eastAsia="en-US"/>
              </w:rPr>
              <w:t xml:space="preserve">64,268  </w:t>
            </w:r>
            <w:r>
              <w:rPr>
                <w:rFonts w:ascii="Arial" w:eastAsiaTheme="minorHAnsi" w:hAnsi="Arial" w:cs="Arial"/>
                <w:lang w:eastAsia="en-US"/>
              </w:rPr>
              <w:t>€</w:t>
            </w:r>
            <w:r w:rsidRPr="00011B97">
              <w:rPr>
                <w:rFonts w:ascii="Arial" w:eastAsiaTheme="minorHAnsi" w:hAnsi="Arial" w:cs="Arial"/>
                <w:lang w:eastAsia="en-US"/>
              </w:rPr>
              <w:t xml:space="preserve">65,976  </w:t>
            </w:r>
            <w:r>
              <w:rPr>
                <w:rFonts w:ascii="Arial" w:eastAsiaTheme="minorHAnsi" w:hAnsi="Arial" w:cs="Arial"/>
                <w:lang w:eastAsia="en-US"/>
              </w:rPr>
              <w:t>€</w:t>
            </w:r>
            <w:r w:rsidRPr="00011B97">
              <w:rPr>
                <w:rFonts w:ascii="Arial" w:eastAsiaTheme="minorHAnsi" w:hAnsi="Arial" w:cs="Arial"/>
                <w:lang w:eastAsia="en-US"/>
              </w:rPr>
              <w:t xml:space="preserve">67,501  </w:t>
            </w:r>
            <w:r>
              <w:rPr>
                <w:rFonts w:ascii="Arial" w:eastAsiaTheme="minorHAnsi" w:hAnsi="Arial" w:cs="Arial"/>
                <w:lang w:eastAsia="en-US"/>
              </w:rPr>
              <w:t>€</w:t>
            </w:r>
            <w:r w:rsidRPr="00011B97">
              <w:rPr>
                <w:rFonts w:ascii="Arial" w:eastAsiaTheme="minorHAnsi" w:hAnsi="Arial" w:cs="Arial"/>
                <w:lang w:eastAsia="en-US"/>
              </w:rPr>
              <w:t xml:space="preserve">69,054  </w:t>
            </w:r>
            <w:r>
              <w:rPr>
                <w:rFonts w:ascii="Arial" w:eastAsiaTheme="minorHAnsi" w:hAnsi="Arial" w:cs="Arial"/>
                <w:lang w:eastAsia="en-US"/>
              </w:rPr>
              <w:t>€</w:t>
            </w:r>
            <w:r w:rsidRPr="00011B97">
              <w:rPr>
                <w:rFonts w:ascii="Arial" w:eastAsiaTheme="minorHAnsi" w:hAnsi="Arial" w:cs="Arial"/>
                <w:lang w:eastAsia="en-US"/>
              </w:rPr>
              <w:t xml:space="preserve">70,566  </w:t>
            </w:r>
            <w:r>
              <w:rPr>
                <w:rFonts w:ascii="Arial" w:eastAsiaTheme="minorHAnsi" w:hAnsi="Arial" w:cs="Arial"/>
                <w:lang w:eastAsia="en-US"/>
              </w:rPr>
              <w:t>€</w:t>
            </w:r>
            <w:r w:rsidRPr="00011B97">
              <w:rPr>
                <w:rFonts w:ascii="Arial" w:eastAsiaTheme="minorHAnsi" w:hAnsi="Arial" w:cs="Arial"/>
                <w:lang w:eastAsia="en-US"/>
              </w:rPr>
              <w:t xml:space="preserve">72,067  </w:t>
            </w:r>
            <w:r>
              <w:rPr>
                <w:rFonts w:ascii="Arial" w:eastAsiaTheme="minorHAnsi" w:hAnsi="Arial" w:cs="Arial"/>
                <w:lang w:eastAsia="en-US"/>
              </w:rPr>
              <w:t>€</w:t>
            </w:r>
            <w:r w:rsidRPr="00011B97">
              <w:rPr>
                <w:rFonts w:ascii="Arial" w:eastAsiaTheme="minorHAnsi" w:hAnsi="Arial" w:cs="Arial"/>
                <w:b/>
                <w:bCs/>
                <w:lang w:eastAsia="en-US"/>
              </w:rPr>
              <w:t>74,650</w:t>
            </w:r>
            <w:r w:rsidRPr="00011B97">
              <w:rPr>
                <w:rFonts w:ascii="Arial" w:eastAsiaTheme="minorHAnsi" w:hAnsi="Arial" w:cs="Arial"/>
                <w:lang w:eastAsia="en-US"/>
              </w:rPr>
              <w:t xml:space="preserve">  </w:t>
            </w:r>
            <w:r>
              <w:rPr>
                <w:rFonts w:ascii="Arial" w:eastAsiaTheme="minorHAnsi" w:hAnsi="Arial" w:cs="Arial"/>
                <w:lang w:eastAsia="en-US"/>
              </w:rPr>
              <w:t>€</w:t>
            </w:r>
            <w:r w:rsidRPr="00011B97">
              <w:rPr>
                <w:rFonts w:ascii="Arial" w:eastAsiaTheme="minorHAnsi" w:hAnsi="Arial" w:cs="Arial"/>
                <w:b/>
                <w:bCs/>
                <w:lang w:eastAsia="en-US"/>
              </w:rPr>
              <w:t>77,243</w:t>
            </w:r>
            <w:r w:rsidRPr="00011B97">
              <w:rPr>
                <w:rFonts w:ascii="Arial" w:eastAsiaTheme="minorHAnsi" w:hAnsi="Arial" w:cs="Arial"/>
                <w:lang w:eastAsia="en-US"/>
              </w:rPr>
              <w:t xml:space="preserve">  </w:t>
            </w:r>
            <w:r w:rsidRPr="00011B97">
              <w:rPr>
                <w:rFonts w:ascii="Arial" w:eastAsiaTheme="minorHAnsi" w:hAnsi="Arial" w:cs="Arial"/>
                <w:b/>
                <w:bCs/>
                <w:lang w:eastAsia="en-US"/>
              </w:rPr>
              <w:t>LSIs</w:t>
            </w:r>
            <w:r>
              <w:rPr>
                <w:rFonts w:ascii="Arial" w:eastAsiaTheme="minorHAnsi" w:hAnsi="Arial" w:cs="Arial"/>
                <w:b/>
                <w:bCs/>
                <w:lang w:eastAsia="en-US"/>
              </w:rPr>
              <w:t xml:space="preserve">  (01.03.2025)</w:t>
            </w:r>
          </w:p>
          <w:p w14:paraId="5C8EBEED" w14:textId="77777777" w:rsidR="00D96E3B" w:rsidRPr="00C6078B" w:rsidRDefault="00D96E3B" w:rsidP="00D96E3B">
            <w:pPr>
              <w:jc w:val="both"/>
              <w:rPr>
                <w:rFonts w:ascii="Arial" w:hAnsi="Arial" w:cs="Arial"/>
                <w:color w:val="FF0000"/>
              </w:rPr>
            </w:pPr>
          </w:p>
          <w:p w14:paraId="6A904150" w14:textId="6A717163" w:rsidR="00D96E3B" w:rsidRPr="00AF3BF1" w:rsidRDefault="00D96E3B" w:rsidP="00AF3BF1">
            <w:pPr>
              <w:pStyle w:val="Default"/>
              <w:rPr>
                <w:sz w:val="20"/>
                <w:szCs w:val="20"/>
              </w:rPr>
            </w:pPr>
            <w:r w:rsidRPr="007173A8">
              <w:rPr>
                <w:b/>
                <w:sz w:val="20"/>
                <w:szCs w:val="20"/>
              </w:rPr>
              <w:t>New appointees</w:t>
            </w:r>
            <w:r w:rsidRPr="007173A8">
              <w:rPr>
                <w:sz w:val="20"/>
                <w:szCs w:val="20"/>
              </w:rPr>
              <w:t xml:space="preserve">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484EA1" w:rsidRPr="00A07E1D" w14:paraId="6DCFB01D" w14:textId="77777777">
        <w:tc>
          <w:tcPr>
            <w:tcW w:w="2364" w:type="dxa"/>
          </w:tcPr>
          <w:p w14:paraId="7BEADDFD" w14:textId="77777777" w:rsidR="00484EA1" w:rsidRPr="00F55F99" w:rsidRDefault="00484EA1" w:rsidP="00D157D2">
            <w:pPr>
              <w:rPr>
                <w:rFonts w:ascii="Arial" w:hAnsi="Arial" w:cs="Arial"/>
                <w:b/>
                <w:bCs/>
              </w:rPr>
            </w:pPr>
            <w:r w:rsidRPr="00F55F99">
              <w:rPr>
                <w:rFonts w:ascii="Arial" w:hAnsi="Arial" w:cs="Arial"/>
                <w:b/>
                <w:bCs/>
              </w:rPr>
              <w:t>Campaign Reference</w:t>
            </w:r>
          </w:p>
        </w:tc>
        <w:tc>
          <w:tcPr>
            <w:tcW w:w="8256" w:type="dxa"/>
          </w:tcPr>
          <w:p w14:paraId="590B09F8" w14:textId="66B8B36E" w:rsidR="006E20CA" w:rsidRDefault="00183D84" w:rsidP="00196E40">
            <w:pPr>
              <w:rPr>
                <w:rFonts w:ascii="Arial" w:hAnsi="Arial" w:cs="Arial"/>
                <w:iCs/>
              </w:rPr>
            </w:pPr>
            <w:r>
              <w:rPr>
                <w:rFonts w:ascii="Arial" w:hAnsi="Arial" w:cs="Arial"/>
                <w:iCs/>
              </w:rPr>
              <w:t>T&amp;T/</w:t>
            </w:r>
            <w:r w:rsidR="004319D6" w:rsidRPr="004319D6">
              <w:rPr>
                <w:rFonts w:ascii="Arial" w:hAnsi="Arial" w:cs="Arial"/>
                <w:iCs/>
              </w:rPr>
              <w:t>15/25 Grade VII EU Technical Project Manager</w:t>
            </w:r>
          </w:p>
          <w:p w14:paraId="20AB7C63" w14:textId="31490329" w:rsidR="00183D84" w:rsidRPr="00B27B40" w:rsidRDefault="00183D84" w:rsidP="00196E40">
            <w:pPr>
              <w:rPr>
                <w:rFonts w:ascii="Arial" w:hAnsi="Arial" w:cs="Arial"/>
                <w:iCs/>
              </w:rPr>
            </w:pPr>
          </w:p>
        </w:tc>
      </w:tr>
      <w:tr w:rsidR="00484EA1" w:rsidRPr="00A07E1D" w14:paraId="5EC61A18" w14:textId="77777777">
        <w:tc>
          <w:tcPr>
            <w:tcW w:w="2364" w:type="dxa"/>
          </w:tcPr>
          <w:p w14:paraId="53A433AF" w14:textId="77777777" w:rsidR="00484EA1" w:rsidRPr="00A07E1D" w:rsidRDefault="00484EA1" w:rsidP="00D157D2">
            <w:pPr>
              <w:rPr>
                <w:rFonts w:ascii="Arial" w:hAnsi="Arial" w:cs="Arial"/>
                <w:b/>
                <w:bCs/>
              </w:rPr>
            </w:pPr>
            <w:r w:rsidRPr="00A07E1D">
              <w:rPr>
                <w:rFonts w:ascii="Arial" w:hAnsi="Arial" w:cs="Arial"/>
                <w:b/>
                <w:bCs/>
              </w:rPr>
              <w:t>Closing Date</w:t>
            </w:r>
          </w:p>
          <w:p w14:paraId="5D5F90D2" w14:textId="77777777" w:rsidR="00484EA1" w:rsidRPr="00A07E1D" w:rsidRDefault="00484EA1" w:rsidP="00D157D2">
            <w:pPr>
              <w:rPr>
                <w:rFonts w:ascii="Arial" w:hAnsi="Arial" w:cs="Arial"/>
                <w:b/>
                <w:bCs/>
              </w:rPr>
            </w:pPr>
          </w:p>
        </w:tc>
        <w:tc>
          <w:tcPr>
            <w:tcW w:w="8256" w:type="dxa"/>
          </w:tcPr>
          <w:p w14:paraId="3643B6BC" w14:textId="431D0D22" w:rsidR="00484EA1" w:rsidRPr="00F55F99" w:rsidRDefault="00B27B40" w:rsidP="00D157D2">
            <w:pPr>
              <w:rPr>
                <w:rFonts w:ascii="Arial" w:hAnsi="Arial" w:cs="Arial"/>
                <w:bCs/>
                <w:iCs/>
                <w:highlight w:val="yellow"/>
              </w:rPr>
            </w:pPr>
            <w:bookmarkStart w:id="1" w:name="_Hlk180398858"/>
            <w:r w:rsidRPr="00162EB5">
              <w:rPr>
                <w:rFonts w:ascii="Arial" w:hAnsi="Arial" w:cs="Arial"/>
                <w:bCs/>
                <w:iCs/>
              </w:rPr>
              <w:t>12 noon,</w:t>
            </w:r>
            <w:bookmarkEnd w:id="1"/>
            <w:r w:rsidR="004319D6">
              <w:rPr>
                <w:rFonts w:ascii="Arial" w:hAnsi="Arial" w:cs="Arial"/>
                <w:bCs/>
                <w:iCs/>
              </w:rPr>
              <w:t xml:space="preserve"> </w:t>
            </w:r>
            <w:r w:rsidR="004319D6" w:rsidRPr="004319D6">
              <w:rPr>
                <w:rFonts w:ascii="Arial" w:hAnsi="Arial" w:cs="Arial"/>
                <w:bCs/>
                <w:iCs/>
              </w:rPr>
              <w:t>Thursday 1st May, 2025</w:t>
            </w:r>
          </w:p>
        </w:tc>
      </w:tr>
      <w:tr w:rsidR="00484EA1" w:rsidRPr="00A07E1D" w14:paraId="2F2E4D30" w14:textId="77777777">
        <w:tc>
          <w:tcPr>
            <w:tcW w:w="2364" w:type="dxa"/>
          </w:tcPr>
          <w:p w14:paraId="70E3F5B7" w14:textId="77777777" w:rsidR="00484EA1" w:rsidRPr="00A07E1D" w:rsidRDefault="00484EA1" w:rsidP="00D157D2">
            <w:pPr>
              <w:rPr>
                <w:rFonts w:ascii="Arial" w:hAnsi="Arial" w:cs="Arial"/>
                <w:b/>
                <w:bCs/>
              </w:rPr>
            </w:pPr>
            <w:r w:rsidRPr="00A07E1D">
              <w:rPr>
                <w:rFonts w:ascii="Arial" w:hAnsi="Arial" w:cs="Arial"/>
                <w:b/>
                <w:bCs/>
              </w:rPr>
              <w:t>Proposed Interview Date (s)</w:t>
            </w:r>
          </w:p>
        </w:tc>
        <w:tc>
          <w:tcPr>
            <w:tcW w:w="8256" w:type="dxa"/>
          </w:tcPr>
          <w:p w14:paraId="74565601" w14:textId="77777777" w:rsidR="00484EA1" w:rsidRPr="00E51BB6" w:rsidRDefault="001A533A" w:rsidP="00D157D2">
            <w:pPr>
              <w:rPr>
                <w:rFonts w:ascii="Arial" w:hAnsi="Arial" w:cs="Arial"/>
                <w:b/>
                <w:bCs/>
                <w:iCs/>
                <w:color w:val="FF0000"/>
              </w:rPr>
            </w:pPr>
            <w:r w:rsidRPr="00E51BB6">
              <w:rPr>
                <w:rFonts w:ascii="Arial" w:hAnsi="Arial" w:cs="Arial"/>
                <w:b/>
                <w:bCs/>
                <w:iCs/>
              </w:rPr>
              <w:t>TBC</w:t>
            </w:r>
          </w:p>
        </w:tc>
      </w:tr>
      <w:tr w:rsidR="00484EA1" w:rsidRPr="00A07E1D" w14:paraId="196E2510" w14:textId="77777777">
        <w:tc>
          <w:tcPr>
            <w:tcW w:w="2364" w:type="dxa"/>
          </w:tcPr>
          <w:p w14:paraId="1E5408C6" w14:textId="77777777" w:rsidR="00484EA1" w:rsidRPr="00A07E1D" w:rsidRDefault="00484EA1" w:rsidP="00D157D2">
            <w:pPr>
              <w:rPr>
                <w:rFonts w:ascii="Arial" w:hAnsi="Arial" w:cs="Arial"/>
                <w:b/>
                <w:bCs/>
              </w:rPr>
            </w:pPr>
            <w:r w:rsidRPr="00A07E1D">
              <w:rPr>
                <w:rFonts w:ascii="Arial" w:hAnsi="Arial" w:cs="Arial"/>
                <w:b/>
                <w:bCs/>
              </w:rPr>
              <w:t>Taking up Appointment</w:t>
            </w:r>
          </w:p>
        </w:tc>
        <w:tc>
          <w:tcPr>
            <w:tcW w:w="8256" w:type="dxa"/>
          </w:tcPr>
          <w:p w14:paraId="18E161B5" w14:textId="77777777" w:rsidR="00484EA1" w:rsidRPr="00A07E1D" w:rsidRDefault="00484EA1" w:rsidP="00D157D2">
            <w:pPr>
              <w:rPr>
                <w:rFonts w:ascii="Arial" w:hAnsi="Arial" w:cs="Arial"/>
                <w:iCs/>
              </w:rPr>
            </w:pPr>
            <w:r w:rsidRPr="00A07E1D">
              <w:rPr>
                <w:rFonts w:ascii="Arial" w:hAnsi="Arial" w:cs="Arial"/>
                <w:iCs/>
              </w:rPr>
              <w:t>A start date will be indicated at job offer stage</w:t>
            </w:r>
          </w:p>
        </w:tc>
      </w:tr>
      <w:tr w:rsidR="00E51BB6" w:rsidRPr="00A07E1D" w14:paraId="0B81BD20" w14:textId="77777777">
        <w:tc>
          <w:tcPr>
            <w:tcW w:w="2364" w:type="dxa"/>
          </w:tcPr>
          <w:p w14:paraId="31909527" w14:textId="77777777" w:rsidR="00E51BB6" w:rsidRPr="00A07E1D" w:rsidRDefault="00E51BB6" w:rsidP="00E51BB6">
            <w:pPr>
              <w:rPr>
                <w:rFonts w:ascii="Arial" w:hAnsi="Arial" w:cs="Arial"/>
                <w:b/>
                <w:bCs/>
              </w:rPr>
            </w:pPr>
            <w:r w:rsidRPr="00A07E1D">
              <w:rPr>
                <w:rFonts w:ascii="Arial" w:hAnsi="Arial" w:cs="Arial"/>
                <w:b/>
                <w:bCs/>
              </w:rPr>
              <w:t>Organisational Area</w:t>
            </w:r>
          </w:p>
        </w:tc>
        <w:tc>
          <w:tcPr>
            <w:tcW w:w="8256" w:type="dxa"/>
          </w:tcPr>
          <w:p w14:paraId="7F0A4C64" w14:textId="77777777" w:rsidR="00E51BB6" w:rsidRDefault="00E51BB6" w:rsidP="00E51BB6">
            <w:pPr>
              <w:rPr>
                <w:rFonts w:ascii="Arial" w:eastAsia="Arial" w:hAnsi="Arial" w:cs="Arial"/>
                <w:lang w:eastAsia="en-IE"/>
              </w:rPr>
            </w:pPr>
            <w:r>
              <w:rPr>
                <w:rFonts w:ascii="Arial" w:eastAsia="Arial" w:hAnsi="Arial" w:cs="Arial"/>
                <w:lang w:eastAsia="en-IE"/>
              </w:rPr>
              <w:t xml:space="preserve">Technology &amp; Transformation </w:t>
            </w:r>
          </w:p>
          <w:p w14:paraId="12B6D7CE" w14:textId="390E922B" w:rsidR="00D96E3B" w:rsidRPr="00A07E1D" w:rsidRDefault="00D96E3B" w:rsidP="00E51BB6">
            <w:pPr>
              <w:rPr>
                <w:rFonts w:ascii="Arial" w:hAnsi="Arial" w:cs="Arial"/>
              </w:rPr>
            </w:pPr>
          </w:p>
        </w:tc>
      </w:tr>
      <w:tr w:rsidR="00D96E3B" w:rsidRPr="00A07E1D" w14:paraId="6906849B" w14:textId="77777777" w:rsidTr="00954BCD">
        <w:trPr>
          <w:trHeight w:val="616"/>
        </w:trPr>
        <w:tc>
          <w:tcPr>
            <w:tcW w:w="2364" w:type="dxa"/>
          </w:tcPr>
          <w:p w14:paraId="0B412C73" w14:textId="77777777" w:rsidR="00D96E3B" w:rsidRPr="00A07E1D" w:rsidRDefault="00D96E3B" w:rsidP="00D96E3B">
            <w:pPr>
              <w:rPr>
                <w:rFonts w:ascii="Arial" w:hAnsi="Arial" w:cs="Arial"/>
                <w:b/>
                <w:bCs/>
              </w:rPr>
            </w:pPr>
            <w:r w:rsidRPr="00A07E1D">
              <w:rPr>
                <w:rFonts w:ascii="Arial" w:hAnsi="Arial" w:cs="Arial"/>
                <w:b/>
                <w:bCs/>
              </w:rPr>
              <w:t>Location of Post</w:t>
            </w:r>
          </w:p>
        </w:tc>
        <w:tc>
          <w:tcPr>
            <w:tcW w:w="8256" w:type="dxa"/>
          </w:tcPr>
          <w:p w14:paraId="4B2C34CF" w14:textId="77777777" w:rsidR="00D96E3B" w:rsidRDefault="00D96E3B" w:rsidP="00D96E3B">
            <w:pPr>
              <w:rPr>
                <w:rFonts w:ascii="Arial" w:hAnsi="Arial" w:cs="Arial"/>
              </w:rPr>
            </w:pPr>
            <w:r w:rsidRPr="00BD2B5B">
              <w:rPr>
                <w:rFonts w:ascii="Arial" w:hAnsi="Arial" w:cs="Arial"/>
                <w:iCs/>
              </w:rPr>
              <w:t xml:space="preserve">The line manager is open to engagement in respect of flexibility around location subject to reaching agreement on a minimum level of availability </w:t>
            </w:r>
            <w:r w:rsidRPr="00BE04E3">
              <w:rPr>
                <w:rFonts w:ascii="Arial" w:hAnsi="Arial" w:cs="Arial"/>
              </w:rPr>
              <w:t>to attend meetings in other nationwide locations as appropriate to carry out the functions of the post</w:t>
            </w:r>
            <w:r>
              <w:rPr>
                <w:rFonts w:ascii="Arial" w:hAnsi="Arial" w:cs="Arial"/>
              </w:rPr>
              <w:t>.</w:t>
            </w:r>
          </w:p>
          <w:p w14:paraId="79F2D072" w14:textId="77777777" w:rsidR="00D96E3B" w:rsidRDefault="00D96E3B" w:rsidP="00D96E3B">
            <w:pPr>
              <w:rPr>
                <w:rFonts w:ascii="Arial" w:hAnsi="Arial" w:cs="Arial"/>
                <w:iCs/>
                <w:lang w:val="ga-IE"/>
              </w:rPr>
            </w:pPr>
          </w:p>
          <w:p w14:paraId="1699B9C0" w14:textId="0A4BBF51" w:rsidR="00183D84" w:rsidRDefault="00D96E3B" w:rsidP="00183D84">
            <w:pPr>
              <w:rPr>
                <w:rFonts w:ascii="Arial" w:hAnsi="Arial" w:cs="Arial"/>
              </w:rPr>
            </w:pPr>
            <w:r>
              <w:rPr>
                <w:rFonts w:ascii="Arial" w:hAnsi="Arial" w:cs="Arial"/>
              </w:rPr>
              <w:t>Technology &amp; Transformation currently have a number of offices throughout Ireland and it is expected that the successful candidate will w</w:t>
            </w:r>
            <w:r w:rsidR="00183D84">
              <w:rPr>
                <w:rFonts w:ascii="Arial" w:hAnsi="Arial" w:cs="Arial"/>
              </w:rPr>
              <w:t>ork from one of these locations</w:t>
            </w:r>
            <w:r w:rsidR="005D4170">
              <w:rPr>
                <w:rFonts w:ascii="Arial" w:hAnsi="Arial" w:cs="Arial"/>
              </w:rPr>
              <w:t>.</w:t>
            </w:r>
          </w:p>
          <w:p w14:paraId="21201C3B" w14:textId="77777777" w:rsidR="00D96E3B" w:rsidRDefault="00D96E3B" w:rsidP="00D96E3B">
            <w:pPr>
              <w:rPr>
                <w:rFonts w:ascii="Arial" w:hAnsi="Arial" w:cs="Arial"/>
              </w:rPr>
            </w:pPr>
          </w:p>
          <w:p w14:paraId="67E7CF09" w14:textId="77777777" w:rsidR="00D96E3B" w:rsidRDefault="00D96E3B" w:rsidP="00D96E3B">
            <w:pPr>
              <w:pStyle w:val="ListParagraph"/>
              <w:numPr>
                <w:ilvl w:val="0"/>
                <w:numId w:val="15"/>
              </w:numPr>
              <w:ind w:left="382"/>
              <w:rPr>
                <w:rFonts w:ascii="Arial" w:hAnsi="Arial" w:cs="Arial"/>
              </w:rPr>
            </w:pPr>
            <w:r>
              <w:rPr>
                <w:rFonts w:ascii="Arial" w:hAnsi="Arial" w:cs="Arial"/>
              </w:rPr>
              <w:t xml:space="preserve">Dr. Steevens’ Hospital, Dublin </w:t>
            </w:r>
          </w:p>
          <w:p w14:paraId="42FE70AC" w14:textId="77777777" w:rsidR="00D96E3B" w:rsidRDefault="00D96E3B" w:rsidP="00D96E3B">
            <w:pPr>
              <w:pStyle w:val="ListParagraph"/>
              <w:ind w:left="382"/>
              <w:rPr>
                <w:rFonts w:ascii="Arial" w:hAnsi="Arial" w:cs="Arial"/>
                <w:i/>
                <w:iCs/>
                <w:lang w:val="en-US"/>
              </w:rPr>
            </w:pPr>
            <w:r w:rsidRPr="00DD6851">
              <w:rPr>
                <w:rFonts w:ascii="Arial" w:hAnsi="Arial" w:cs="Arial"/>
                <w:i/>
                <w:iCs/>
                <w:lang w:val="en-US"/>
              </w:rPr>
              <w:t>Ospidéal Dr Steevens’, Baile Átha Cliath</w:t>
            </w:r>
          </w:p>
          <w:p w14:paraId="36355F9C" w14:textId="77777777" w:rsidR="00D96E3B" w:rsidRPr="00DD6851" w:rsidRDefault="00D96E3B" w:rsidP="00D96E3B">
            <w:pPr>
              <w:pStyle w:val="ListParagraph"/>
              <w:ind w:left="382"/>
              <w:rPr>
                <w:rFonts w:ascii="Arial" w:hAnsi="Arial" w:cs="Arial"/>
              </w:rPr>
            </w:pPr>
          </w:p>
          <w:p w14:paraId="38A1B771" w14:textId="77777777" w:rsidR="00D96E3B" w:rsidRDefault="00D96E3B" w:rsidP="00D96E3B">
            <w:pPr>
              <w:pStyle w:val="ListParagraph"/>
              <w:numPr>
                <w:ilvl w:val="0"/>
                <w:numId w:val="15"/>
              </w:numPr>
              <w:ind w:left="382"/>
              <w:rPr>
                <w:rFonts w:ascii="Arial" w:hAnsi="Arial" w:cs="Arial"/>
              </w:rPr>
            </w:pPr>
            <w:r>
              <w:rPr>
                <w:rFonts w:ascii="Arial" w:hAnsi="Arial" w:cs="Arial"/>
              </w:rPr>
              <w:t>Bective Street, Kells, Meath</w:t>
            </w:r>
          </w:p>
          <w:p w14:paraId="2F0746BD" w14:textId="77777777" w:rsidR="00D96E3B" w:rsidRDefault="00D96E3B" w:rsidP="00D96E3B">
            <w:pPr>
              <w:pStyle w:val="ListParagraph"/>
              <w:ind w:left="382"/>
              <w:rPr>
                <w:rFonts w:ascii="Arial" w:hAnsi="Arial" w:cs="Arial"/>
                <w:i/>
                <w:iCs/>
                <w:lang w:val="en-US"/>
              </w:rPr>
            </w:pPr>
            <w:r w:rsidRPr="00DD6851">
              <w:rPr>
                <w:rFonts w:ascii="Arial" w:hAnsi="Arial" w:cs="Arial"/>
                <w:i/>
                <w:iCs/>
                <w:lang w:val="en-US"/>
              </w:rPr>
              <w:t>Sráid Bheigthí, Ceanannas, Co na Mí</w:t>
            </w:r>
          </w:p>
          <w:p w14:paraId="45318E96" w14:textId="77777777" w:rsidR="00D96E3B" w:rsidRPr="00DD6851" w:rsidRDefault="00D96E3B" w:rsidP="00D96E3B">
            <w:pPr>
              <w:pStyle w:val="ListParagraph"/>
              <w:ind w:left="382"/>
              <w:rPr>
                <w:rFonts w:ascii="Arial" w:hAnsi="Arial" w:cs="Arial"/>
              </w:rPr>
            </w:pPr>
          </w:p>
          <w:p w14:paraId="1937E6BD" w14:textId="77777777" w:rsidR="00D96E3B" w:rsidRPr="00DD6851" w:rsidRDefault="00D96E3B" w:rsidP="00D96E3B">
            <w:pPr>
              <w:pStyle w:val="ListParagraph"/>
              <w:numPr>
                <w:ilvl w:val="0"/>
                <w:numId w:val="15"/>
              </w:numPr>
              <w:ind w:left="382"/>
              <w:rPr>
                <w:rFonts w:ascii="Arial" w:hAnsi="Arial" w:cs="Arial"/>
                <w:i/>
                <w:iCs/>
              </w:rPr>
            </w:pPr>
            <w:r>
              <w:rPr>
                <w:rFonts w:ascii="Arial" w:hAnsi="Arial" w:cs="Arial"/>
              </w:rPr>
              <w:t>Feehily’s Business Centre, Duck Street, Sligo</w:t>
            </w:r>
          </w:p>
          <w:p w14:paraId="109B96C3" w14:textId="77777777" w:rsidR="00D96E3B" w:rsidRDefault="00D96E3B" w:rsidP="00D96E3B">
            <w:pPr>
              <w:pStyle w:val="ListParagraph"/>
              <w:ind w:left="382"/>
              <w:rPr>
                <w:rFonts w:ascii="Arial" w:hAnsi="Arial" w:cs="Arial"/>
                <w:i/>
                <w:iCs/>
              </w:rPr>
            </w:pPr>
            <w:r w:rsidRPr="00DD6851">
              <w:rPr>
                <w:rFonts w:ascii="Arial" w:hAnsi="Arial" w:cs="Arial"/>
                <w:i/>
                <w:iCs/>
              </w:rPr>
              <w:t>Ionad Gnó Uí Fhithcheallaigh, Sráid na Lachan, Sligeach</w:t>
            </w:r>
          </w:p>
          <w:p w14:paraId="3BF36FDC" w14:textId="77777777" w:rsidR="00D96E3B" w:rsidRPr="00DD6851" w:rsidRDefault="00D96E3B" w:rsidP="00D96E3B">
            <w:pPr>
              <w:pStyle w:val="ListParagraph"/>
              <w:ind w:left="382"/>
              <w:rPr>
                <w:rFonts w:ascii="Arial" w:hAnsi="Arial" w:cs="Arial"/>
                <w:i/>
                <w:iCs/>
              </w:rPr>
            </w:pPr>
          </w:p>
          <w:p w14:paraId="05172D88" w14:textId="77777777" w:rsidR="00D96E3B" w:rsidRDefault="00D96E3B" w:rsidP="00D96E3B">
            <w:pPr>
              <w:pStyle w:val="ListParagraph"/>
              <w:numPr>
                <w:ilvl w:val="0"/>
                <w:numId w:val="15"/>
              </w:numPr>
              <w:ind w:left="382"/>
              <w:rPr>
                <w:rFonts w:ascii="Arial" w:hAnsi="Arial" w:cs="Arial"/>
              </w:rPr>
            </w:pPr>
            <w:r>
              <w:rPr>
                <w:rFonts w:ascii="Arial" w:hAnsi="Arial" w:cs="Arial"/>
              </w:rPr>
              <w:t>Aras Slainte Chluainin, Manorhamilton, Leitrim</w:t>
            </w:r>
          </w:p>
          <w:p w14:paraId="653A6F61" w14:textId="77777777" w:rsidR="00D96E3B" w:rsidRDefault="00D96E3B" w:rsidP="00D96E3B">
            <w:pPr>
              <w:pStyle w:val="ListParagraph"/>
              <w:ind w:left="382"/>
              <w:rPr>
                <w:rFonts w:ascii="Arial" w:hAnsi="Arial" w:cs="Arial"/>
                <w:i/>
                <w:iCs/>
              </w:rPr>
            </w:pPr>
            <w:r w:rsidRPr="00DD6851">
              <w:rPr>
                <w:rFonts w:ascii="Arial" w:hAnsi="Arial" w:cs="Arial"/>
                <w:i/>
                <w:iCs/>
              </w:rPr>
              <w:t>Aras Slainte Chluainín, Manorhamilton, Leitrim</w:t>
            </w:r>
          </w:p>
          <w:p w14:paraId="0DCFC631" w14:textId="77777777" w:rsidR="00D96E3B" w:rsidRPr="00DD6851" w:rsidRDefault="00D96E3B" w:rsidP="00D96E3B">
            <w:pPr>
              <w:pStyle w:val="ListParagraph"/>
              <w:ind w:left="382"/>
              <w:rPr>
                <w:rFonts w:ascii="Arial" w:hAnsi="Arial" w:cs="Arial"/>
                <w:i/>
                <w:iCs/>
              </w:rPr>
            </w:pPr>
          </w:p>
          <w:p w14:paraId="76F2F321" w14:textId="77777777" w:rsidR="00D96E3B" w:rsidRDefault="00D96E3B" w:rsidP="00D96E3B">
            <w:pPr>
              <w:pStyle w:val="ListParagraph"/>
              <w:numPr>
                <w:ilvl w:val="0"/>
                <w:numId w:val="15"/>
              </w:numPr>
              <w:ind w:left="382"/>
              <w:rPr>
                <w:rFonts w:ascii="Arial" w:hAnsi="Arial" w:cs="Arial"/>
              </w:rPr>
            </w:pPr>
            <w:r w:rsidRPr="00963F25">
              <w:rPr>
                <w:rFonts w:ascii="Arial" w:hAnsi="Arial" w:cs="Arial"/>
              </w:rPr>
              <w:t>Áras Sláinte, Wilton Road, Cork</w:t>
            </w:r>
          </w:p>
          <w:p w14:paraId="61663511" w14:textId="77777777" w:rsidR="00D96E3B" w:rsidRPr="00DD6851" w:rsidRDefault="00D96E3B" w:rsidP="00D96E3B">
            <w:pPr>
              <w:pStyle w:val="ListParagraph"/>
              <w:ind w:left="382"/>
              <w:rPr>
                <w:rFonts w:ascii="Arial" w:hAnsi="Arial" w:cs="Arial"/>
                <w:i/>
                <w:iCs/>
              </w:rPr>
            </w:pPr>
            <w:r w:rsidRPr="00DD6851">
              <w:rPr>
                <w:rFonts w:ascii="Arial" w:hAnsi="Arial" w:cs="Arial"/>
                <w:i/>
                <w:iCs/>
              </w:rPr>
              <w:t>Áras Sláinte, Bóthar Wilton, Corcaigh</w:t>
            </w:r>
          </w:p>
          <w:p w14:paraId="290EC596" w14:textId="77777777" w:rsidR="00D96E3B" w:rsidRDefault="00D96E3B" w:rsidP="00D96E3B">
            <w:pPr>
              <w:pStyle w:val="ListParagraph"/>
              <w:numPr>
                <w:ilvl w:val="0"/>
                <w:numId w:val="15"/>
              </w:numPr>
              <w:ind w:left="382"/>
              <w:rPr>
                <w:rFonts w:ascii="Arial" w:hAnsi="Arial" w:cs="Arial"/>
              </w:rPr>
            </w:pPr>
            <w:r>
              <w:rPr>
                <w:rFonts w:ascii="Arial" w:hAnsi="Arial" w:cs="Arial"/>
              </w:rPr>
              <w:t>Dublin Road, Lacken, Kilkenny</w:t>
            </w:r>
          </w:p>
          <w:p w14:paraId="36BEE15C" w14:textId="77777777" w:rsidR="00D96E3B" w:rsidRDefault="00D96E3B" w:rsidP="00D96E3B">
            <w:pPr>
              <w:pStyle w:val="ListParagraph"/>
              <w:ind w:left="382"/>
              <w:rPr>
                <w:rFonts w:ascii="Arial" w:hAnsi="Arial" w:cs="Arial"/>
                <w:i/>
                <w:iCs/>
              </w:rPr>
            </w:pPr>
            <w:r w:rsidRPr="00DD6851">
              <w:rPr>
                <w:rFonts w:ascii="Arial" w:hAnsi="Arial" w:cs="Arial"/>
                <w:i/>
                <w:iCs/>
              </w:rPr>
              <w:t>Bóthar Bhaile Átha Cliath, Cill Chainnigh</w:t>
            </w:r>
          </w:p>
          <w:p w14:paraId="53D86667" w14:textId="77777777" w:rsidR="00D96E3B" w:rsidRPr="00DD6851" w:rsidRDefault="00D96E3B" w:rsidP="00D96E3B">
            <w:pPr>
              <w:pStyle w:val="ListParagraph"/>
              <w:ind w:left="382"/>
              <w:rPr>
                <w:rFonts w:ascii="Arial" w:hAnsi="Arial" w:cs="Arial"/>
                <w:i/>
                <w:iCs/>
              </w:rPr>
            </w:pPr>
          </w:p>
          <w:p w14:paraId="2FDD7169" w14:textId="77777777" w:rsidR="00D96E3B" w:rsidRDefault="00D96E3B" w:rsidP="00D96E3B">
            <w:pPr>
              <w:pStyle w:val="ListParagraph"/>
              <w:numPr>
                <w:ilvl w:val="0"/>
                <w:numId w:val="15"/>
              </w:numPr>
              <w:ind w:left="382"/>
              <w:rPr>
                <w:rFonts w:ascii="Arial" w:hAnsi="Arial" w:cs="Arial"/>
              </w:rPr>
            </w:pPr>
            <w:r>
              <w:rPr>
                <w:rFonts w:ascii="Arial" w:hAnsi="Arial" w:cs="Arial"/>
              </w:rPr>
              <w:t>Merlin Park Hospital, Galway</w:t>
            </w:r>
          </w:p>
          <w:p w14:paraId="5D548383" w14:textId="77777777" w:rsidR="00D96E3B" w:rsidRDefault="00D96E3B" w:rsidP="00D96E3B">
            <w:pPr>
              <w:pStyle w:val="ListParagraph"/>
              <w:ind w:left="382"/>
              <w:rPr>
                <w:rFonts w:ascii="Arial" w:hAnsi="Arial" w:cs="Arial"/>
                <w:i/>
                <w:iCs/>
                <w:lang w:val="en-US"/>
              </w:rPr>
            </w:pPr>
            <w:r w:rsidRPr="00DD6851">
              <w:rPr>
                <w:rFonts w:ascii="Arial" w:hAnsi="Arial" w:cs="Arial"/>
                <w:i/>
                <w:iCs/>
                <w:lang w:val="en-US"/>
              </w:rPr>
              <w:t>Ospidéal Pháirc Mheirlinne, Gaillimh</w:t>
            </w:r>
          </w:p>
          <w:p w14:paraId="370BD47B" w14:textId="77777777" w:rsidR="00162EB5" w:rsidRPr="00AF3BF1" w:rsidRDefault="00162EB5" w:rsidP="00AF3BF1">
            <w:pPr>
              <w:rPr>
                <w:rFonts w:ascii="Arial" w:hAnsi="Arial" w:cs="Arial"/>
                <w:i/>
                <w:iCs/>
              </w:rPr>
            </w:pPr>
          </w:p>
          <w:p w14:paraId="02746425" w14:textId="77777777" w:rsidR="00183D84" w:rsidRPr="00DD6851" w:rsidRDefault="00183D84" w:rsidP="00183D84">
            <w:pPr>
              <w:pStyle w:val="ListParagraph"/>
              <w:numPr>
                <w:ilvl w:val="0"/>
                <w:numId w:val="15"/>
              </w:numPr>
              <w:ind w:left="382"/>
              <w:rPr>
                <w:rFonts w:ascii="Arial" w:hAnsi="Arial" w:cs="Arial"/>
              </w:rPr>
            </w:pPr>
            <w:r>
              <w:rPr>
                <w:rFonts w:ascii="Arial" w:hAnsi="Arial" w:cs="Arial"/>
              </w:rPr>
              <w:t>98 Henry Street, Limerick</w:t>
            </w:r>
          </w:p>
          <w:p w14:paraId="46328BB9" w14:textId="77777777" w:rsidR="00183D84" w:rsidRDefault="00183D84" w:rsidP="00183D84">
            <w:pPr>
              <w:pStyle w:val="ListParagraph"/>
              <w:ind w:left="382"/>
              <w:rPr>
                <w:rFonts w:ascii="Arial" w:hAnsi="Arial" w:cs="Arial"/>
                <w:i/>
                <w:iCs/>
                <w:lang w:val="ga-IE"/>
              </w:rPr>
            </w:pPr>
            <w:r>
              <w:rPr>
                <w:rFonts w:ascii="Arial" w:hAnsi="Arial" w:cs="Arial"/>
                <w:i/>
                <w:iCs/>
              </w:rPr>
              <w:t xml:space="preserve">98 </w:t>
            </w:r>
            <w:r w:rsidRPr="00DE5612">
              <w:rPr>
                <w:rFonts w:ascii="Arial" w:hAnsi="Arial" w:cs="Arial"/>
                <w:i/>
                <w:iCs/>
              </w:rPr>
              <w:t>Sráid Anraí</w:t>
            </w:r>
            <w:r w:rsidRPr="00DD6851">
              <w:rPr>
                <w:rFonts w:ascii="Arial" w:hAnsi="Arial" w:cs="Arial"/>
                <w:i/>
                <w:iCs/>
                <w:lang w:val="ga-IE"/>
              </w:rPr>
              <w:t>, Luimneach</w:t>
            </w:r>
          </w:p>
          <w:p w14:paraId="7D9F6B73" w14:textId="77777777" w:rsidR="00D96E3B" w:rsidRPr="00DD6851" w:rsidRDefault="00D96E3B" w:rsidP="00D96E3B">
            <w:pPr>
              <w:pStyle w:val="ListParagraph"/>
              <w:ind w:left="382"/>
              <w:rPr>
                <w:rFonts w:ascii="Arial" w:hAnsi="Arial" w:cs="Arial"/>
                <w:i/>
                <w:iCs/>
              </w:rPr>
            </w:pPr>
          </w:p>
          <w:p w14:paraId="67EA2398" w14:textId="77777777" w:rsidR="00D96E3B" w:rsidRDefault="00D96E3B" w:rsidP="00D96E3B">
            <w:pPr>
              <w:pStyle w:val="ListParagraph"/>
              <w:numPr>
                <w:ilvl w:val="0"/>
                <w:numId w:val="15"/>
              </w:numPr>
              <w:ind w:left="382"/>
              <w:rPr>
                <w:rFonts w:ascii="Arial" w:hAnsi="Arial" w:cs="Arial"/>
              </w:rPr>
            </w:pPr>
            <w:r>
              <w:rPr>
                <w:rFonts w:ascii="Arial" w:hAnsi="Arial" w:cs="Arial"/>
              </w:rPr>
              <w:lastRenderedPageBreak/>
              <w:t>Scott Building Midlands Regional Hospital, Arden Road, Tullamore, Offaly</w:t>
            </w:r>
          </w:p>
          <w:p w14:paraId="1C647223" w14:textId="77777777" w:rsidR="00D96E3B" w:rsidRDefault="00D96E3B" w:rsidP="00D96E3B">
            <w:pPr>
              <w:pStyle w:val="ListParagraph"/>
              <w:ind w:left="382"/>
              <w:rPr>
                <w:rFonts w:ascii="Arial" w:hAnsi="Arial" w:cs="Arial"/>
                <w:i/>
                <w:iCs/>
              </w:rPr>
            </w:pPr>
            <w:r w:rsidRPr="00DD6851">
              <w:rPr>
                <w:rFonts w:ascii="Arial" w:hAnsi="Arial" w:cs="Arial"/>
                <w:i/>
                <w:iCs/>
              </w:rPr>
              <w:t>Ospidéal Réigiúnach Lár na Tíre, Tulach Mhor, Uíbh Fhailí</w:t>
            </w:r>
          </w:p>
          <w:p w14:paraId="547B5C1D" w14:textId="77777777" w:rsidR="00D96E3B" w:rsidRPr="00DD6851" w:rsidRDefault="00D96E3B" w:rsidP="00D96E3B">
            <w:pPr>
              <w:pStyle w:val="ListParagraph"/>
              <w:ind w:left="382"/>
              <w:rPr>
                <w:rFonts w:ascii="Arial" w:hAnsi="Arial" w:cs="Arial"/>
                <w:i/>
                <w:iCs/>
              </w:rPr>
            </w:pPr>
          </w:p>
          <w:p w14:paraId="1B89B59B" w14:textId="77777777" w:rsidR="00D96E3B" w:rsidRDefault="00D96E3B" w:rsidP="00D96E3B">
            <w:pPr>
              <w:pStyle w:val="ListParagraph"/>
              <w:numPr>
                <w:ilvl w:val="0"/>
                <w:numId w:val="15"/>
              </w:numPr>
              <w:ind w:left="382"/>
              <w:rPr>
                <w:rFonts w:ascii="Arial" w:hAnsi="Arial" w:cs="Arial"/>
              </w:rPr>
            </w:pPr>
            <w:r>
              <w:rPr>
                <w:rFonts w:ascii="Arial" w:hAnsi="Arial" w:cs="Arial"/>
              </w:rPr>
              <w:t>Southgate Shopping Centre, Colpe Cross, Drogheda, Meath</w:t>
            </w:r>
          </w:p>
          <w:p w14:paraId="0D08B276" w14:textId="77777777" w:rsidR="00D96E3B" w:rsidRDefault="00D96E3B" w:rsidP="00D96E3B">
            <w:pPr>
              <w:pStyle w:val="ListParagraph"/>
              <w:ind w:left="382"/>
              <w:rPr>
                <w:rFonts w:ascii="Arial" w:hAnsi="Arial" w:cs="Arial"/>
                <w:i/>
                <w:iCs/>
              </w:rPr>
            </w:pPr>
            <w:r w:rsidRPr="00DD6851">
              <w:rPr>
                <w:rFonts w:ascii="Arial" w:hAnsi="Arial" w:cs="Arial"/>
                <w:i/>
                <w:iCs/>
              </w:rPr>
              <w:t>Ionad Siopadoireachta Southgate, Crois Cholpa, Droichead Átha, Co. na Mí</w:t>
            </w:r>
          </w:p>
          <w:p w14:paraId="21B3005B" w14:textId="77777777" w:rsidR="00D96E3B" w:rsidRPr="00DD6851" w:rsidRDefault="00D96E3B" w:rsidP="00D96E3B">
            <w:pPr>
              <w:pStyle w:val="ListParagraph"/>
              <w:ind w:left="382"/>
              <w:rPr>
                <w:rFonts w:ascii="Arial" w:hAnsi="Arial" w:cs="Arial"/>
                <w:i/>
                <w:iCs/>
              </w:rPr>
            </w:pPr>
          </w:p>
          <w:p w14:paraId="6B217255" w14:textId="77777777" w:rsidR="00D96E3B" w:rsidRPr="00DD6851" w:rsidRDefault="00D96E3B" w:rsidP="00D96E3B">
            <w:pPr>
              <w:pStyle w:val="ListParagraph"/>
              <w:numPr>
                <w:ilvl w:val="0"/>
                <w:numId w:val="15"/>
              </w:numPr>
              <w:ind w:left="382"/>
              <w:rPr>
                <w:rFonts w:ascii="Arial" w:hAnsi="Arial" w:cs="Arial"/>
              </w:rPr>
            </w:pPr>
            <w:r>
              <w:rPr>
                <w:rFonts w:ascii="Arial" w:hAnsi="Arial" w:cs="Arial"/>
              </w:rPr>
              <w:t>University Hospital Kerry, Tralee, Kerry</w:t>
            </w:r>
          </w:p>
          <w:p w14:paraId="7D2C0775" w14:textId="77777777" w:rsidR="00D96E3B" w:rsidRDefault="00D96E3B" w:rsidP="00D96E3B">
            <w:pPr>
              <w:pStyle w:val="ListParagraph"/>
              <w:ind w:left="382"/>
              <w:rPr>
                <w:rFonts w:ascii="Arial" w:hAnsi="Arial" w:cs="Arial"/>
                <w:i/>
                <w:iCs/>
                <w:lang w:val="ga-IE"/>
              </w:rPr>
            </w:pPr>
            <w:r w:rsidRPr="00DD6851">
              <w:rPr>
                <w:rFonts w:ascii="Arial" w:hAnsi="Arial" w:cs="Arial"/>
                <w:i/>
                <w:iCs/>
              </w:rPr>
              <w:t>O</w:t>
            </w:r>
            <w:r w:rsidRPr="00DD6851">
              <w:rPr>
                <w:rFonts w:ascii="Arial" w:hAnsi="Arial" w:cs="Arial"/>
                <w:i/>
                <w:iCs/>
                <w:lang w:val="ga-IE"/>
              </w:rPr>
              <w:t>spidéal Ollscoile Ciarraí, Trá Lí, Ciarraí</w:t>
            </w:r>
          </w:p>
          <w:p w14:paraId="1D2718F4" w14:textId="77777777" w:rsidR="00D96E3B" w:rsidRPr="00DD6851" w:rsidRDefault="00D96E3B" w:rsidP="00D96E3B">
            <w:pPr>
              <w:pStyle w:val="ListParagraph"/>
              <w:ind w:left="382"/>
              <w:rPr>
                <w:rFonts w:ascii="Arial" w:hAnsi="Arial" w:cs="Arial"/>
                <w:i/>
                <w:iCs/>
              </w:rPr>
            </w:pPr>
          </w:p>
          <w:p w14:paraId="7FF50F72" w14:textId="77777777" w:rsidR="00D96E3B" w:rsidRDefault="00D96E3B" w:rsidP="00D96E3B">
            <w:pPr>
              <w:pStyle w:val="ListParagraph"/>
              <w:numPr>
                <w:ilvl w:val="0"/>
                <w:numId w:val="15"/>
              </w:numPr>
              <w:ind w:left="382"/>
              <w:rPr>
                <w:rFonts w:ascii="Arial" w:hAnsi="Arial" w:cs="Arial"/>
              </w:rPr>
            </w:pPr>
            <w:r>
              <w:rPr>
                <w:rFonts w:ascii="Arial" w:hAnsi="Arial" w:cs="Arial"/>
              </w:rPr>
              <w:t>Hale Street, Ardee, Louth</w:t>
            </w:r>
          </w:p>
          <w:p w14:paraId="775E7B33" w14:textId="77777777" w:rsidR="00D96E3B" w:rsidRPr="00DD6851" w:rsidRDefault="00D96E3B" w:rsidP="00D96E3B">
            <w:pPr>
              <w:pStyle w:val="ListParagraph"/>
              <w:ind w:left="382"/>
              <w:rPr>
                <w:rFonts w:ascii="Arial" w:hAnsi="Arial" w:cs="Arial"/>
                <w:i/>
                <w:iCs/>
              </w:rPr>
            </w:pPr>
            <w:r w:rsidRPr="00DD6851">
              <w:rPr>
                <w:rFonts w:ascii="Arial" w:hAnsi="Arial" w:cs="Arial"/>
                <w:i/>
                <w:iCs/>
              </w:rPr>
              <w:t>Shráid Héil, Bhaile Átha Fhirdhia, Có Lú</w:t>
            </w:r>
          </w:p>
          <w:p w14:paraId="7EA95E37" w14:textId="23D4736F" w:rsidR="00D96E3B" w:rsidRDefault="00D96E3B" w:rsidP="00D96E3B">
            <w:pPr>
              <w:rPr>
                <w:rFonts w:ascii="Arial" w:hAnsi="Arial" w:cs="Arial"/>
              </w:rPr>
            </w:pPr>
          </w:p>
          <w:p w14:paraId="26D2334B" w14:textId="65635564" w:rsidR="00D96E3B" w:rsidRPr="00D96E3B" w:rsidRDefault="00D96E3B" w:rsidP="00D96E3B">
            <w:pPr>
              <w:autoSpaceDE w:val="0"/>
              <w:autoSpaceDN w:val="0"/>
              <w:adjustRightInd w:val="0"/>
              <w:rPr>
                <w:rFonts w:ascii="Arial" w:hAnsi="Arial" w:cs="Arial"/>
                <w:spacing w:val="-3"/>
              </w:rPr>
            </w:pPr>
            <w:r>
              <w:rPr>
                <w:rFonts w:ascii="Arial" w:hAnsi="Arial" w:cs="Arial"/>
                <w:spacing w:val="-3"/>
              </w:rPr>
              <w:t>A panel may be created for the post from which permanent and specified purpose vacancies of full or part time duration may be filled.</w:t>
            </w:r>
          </w:p>
        </w:tc>
      </w:tr>
      <w:tr w:rsidR="00D96E3B" w:rsidRPr="00A07E1D" w14:paraId="3C39AB32" w14:textId="77777777" w:rsidTr="00AF3BF1">
        <w:trPr>
          <w:trHeight w:val="812"/>
        </w:trPr>
        <w:tc>
          <w:tcPr>
            <w:tcW w:w="2364" w:type="dxa"/>
          </w:tcPr>
          <w:p w14:paraId="74157B26" w14:textId="488BB370" w:rsidR="00D96E3B" w:rsidRPr="00A07E1D" w:rsidRDefault="00D96E3B" w:rsidP="00D96E3B">
            <w:pPr>
              <w:rPr>
                <w:rFonts w:ascii="Arial" w:hAnsi="Arial" w:cs="Arial"/>
                <w:b/>
                <w:bCs/>
              </w:rPr>
            </w:pPr>
            <w:r w:rsidRPr="00C96135">
              <w:rPr>
                <w:rFonts w:ascii="Arial" w:hAnsi="Arial" w:cs="Arial"/>
                <w:b/>
                <w:bCs/>
              </w:rPr>
              <w:lastRenderedPageBreak/>
              <w:t>Informal Enquiries</w:t>
            </w:r>
          </w:p>
        </w:tc>
        <w:tc>
          <w:tcPr>
            <w:tcW w:w="8256" w:type="dxa"/>
            <w:shd w:val="clear" w:color="auto" w:fill="FFFFFF" w:themeFill="background1"/>
          </w:tcPr>
          <w:p w14:paraId="0FFB9299" w14:textId="2AF06AA2" w:rsidR="004319D6" w:rsidRPr="004319D6" w:rsidRDefault="00D96E3B" w:rsidP="004319D6">
            <w:pPr>
              <w:autoSpaceDE w:val="0"/>
              <w:autoSpaceDN w:val="0"/>
              <w:adjustRightInd w:val="0"/>
              <w:spacing w:line="240" w:lineRule="atLeast"/>
              <w:jc w:val="both"/>
              <w:rPr>
                <w:rFonts w:ascii="Arial" w:hAnsi="Arial" w:cs="Arial"/>
              </w:rPr>
            </w:pPr>
            <w:r w:rsidRPr="004319D6">
              <w:rPr>
                <w:rFonts w:ascii="Arial" w:hAnsi="Arial" w:cs="Arial"/>
              </w:rPr>
              <w:t>Campaign Lead:</w:t>
            </w:r>
            <w:r w:rsidR="004319D6">
              <w:rPr>
                <w:rFonts w:ascii="Arial" w:hAnsi="Arial" w:cs="Arial"/>
              </w:rPr>
              <w:t xml:space="preserve">  </w:t>
            </w:r>
            <w:r w:rsidRPr="004319D6">
              <w:rPr>
                <w:rFonts w:ascii="Arial" w:hAnsi="Arial" w:cs="Arial"/>
              </w:rPr>
              <w:t xml:space="preserve"> </w:t>
            </w:r>
            <w:r w:rsidR="004319D6" w:rsidRPr="004319D6">
              <w:rPr>
                <w:rFonts w:ascii="Arial" w:hAnsi="Arial" w:cs="Arial"/>
              </w:rPr>
              <w:t>Marie Fitzpatrick</w:t>
            </w:r>
          </w:p>
          <w:p w14:paraId="1423CB44" w14:textId="20B1E40A" w:rsidR="00D96E3B" w:rsidRPr="004319D6" w:rsidRDefault="00D96E3B" w:rsidP="004319D6">
            <w:pPr>
              <w:autoSpaceDE w:val="0"/>
              <w:autoSpaceDN w:val="0"/>
              <w:adjustRightInd w:val="0"/>
              <w:spacing w:line="240" w:lineRule="atLeast"/>
              <w:jc w:val="both"/>
              <w:rPr>
                <w:rFonts w:ascii="Arial" w:hAnsi="Arial" w:cs="Arial"/>
                <w:color w:val="FF0000"/>
              </w:rPr>
            </w:pPr>
            <w:r w:rsidRPr="004319D6">
              <w:rPr>
                <w:rFonts w:ascii="Arial" w:hAnsi="Arial" w:cs="Arial"/>
              </w:rPr>
              <w:t xml:space="preserve">Email: </w:t>
            </w:r>
            <w:r w:rsidR="004319D6">
              <w:rPr>
                <w:rFonts w:ascii="Arial" w:hAnsi="Arial" w:cs="Arial"/>
              </w:rPr>
              <w:t xml:space="preserve">  </w:t>
            </w:r>
            <w:r w:rsidR="004319D6" w:rsidRPr="004319D6">
              <w:rPr>
                <w:rFonts w:ascii="Arial" w:hAnsi="Arial" w:cs="Arial"/>
              </w:rPr>
              <w:t>recruitment.technologyandtransformation@hse.ie</w:t>
            </w:r>
            <w:bookmarkStart w:id="2" w:name="_GoBack"/>
            <w:bookmarkEnd w:id="2"/>
          </w:p>
        </w:tc>
      </w:tr>
      <w:tr w:rsidR="00D96E3B" w:rsidRPr="00A07E1D" w14:paraId="2EAD4E17" w14:textId="77777777">
        <w:tc>
          <w:tcPr>
            <w:tcW w:w="2364" w:type="dxa"/>
          </w:tcPr>
          <w:p w14:paraId="1298E133" w14:textId="3D598AA5" w:rsidR="00D96E3B" w:rsidRPr="00A07E1D" w:rsidRDefault="00D96E3B" w:rsidP="00D96E3B">
            <w:pPr>
              <w:rPr>
                <w:rFonts w:ascii="Arial" w:hAnsi="Arial" w:cs="Arial"/>
                <w:b/>
                <w:bCs/>
              </w:rPr>
            </w:pPr>
            <w:r w:rsidRPr="00A07E1D">
              <w:rPr>
                <w:rFonts w:ascii="Arial" w:hAnsi="Arial" w:cs="Arial"/>
                <w:b/>
                <w:bCs/>
              </w:rPr>
              <w:t>Details of Service</w:t>
            </w:r>
          </w:p>
          <w:p w14:paraId="0E040DBD" w14:textId="77777777" w:rsidR="00D96E3B" w:rsidRPr="00A07E1D" w:rsidRDefault="00D96E3B" w:rsidP="00D96E3B">
            <w:pPr>
              <w:rPr>
                <w:rFonts w:ascii="Arial" w:hAnsi="Arial" w:cs="Arial"/>
                <w:b/>
                <w:bCs/>
              </w:rPr>
            </w:pPr>
          </w:p>
        </w:tc>
        <w:tc>
          <w:tcPr>
            <w:tcW w:w="8256" w:type="dxa"/>
          </w:tcPr>
          <w:p w14:paraId="495C9542" w14:textId="32D55639" w:rsidR="00D96E3B" w:rsidRPr="003B1C00" w:rsidRDefault="00D96E3B" w:rsidP="00D96E3B">
            <w:pPr>
              <w:autoSpaceDE w:val="0"/>
              <w:autoSpaceDN w:val="0"/>
              <w:rPr>
                <w:rFonts w:ascii="Arial" w:hAnsi="Arial" w:cs="Arial"/>
                <w:color w:val="000000"/>
              </w:rPr>
            </w:pPr>
            <w:r w:rsidRPr="003B1C00">
              <w:rPr>
                <w:rFonts w:ascii="Arial" w:hAnsi="Arial" w:cs="Arial"/>
                <w:color w:val="000000"/>
              </w:rPr>
              <w:t xml:space="preserve">Technology &amp; Transformation is the HSE office responsible for the delivery of technology to support healthcare across Ireland. Technology &amp; Transformation embraces all voice, video and data communications technologies and provides one central management point for all purchases of hardware, software, telecommunications, ICT developments and advisory services. </w:t>
            </w:r>
          </w:p>
          <w:p w14:paraId="7FD6E4F5" w14:textId="77777777" w:rsidR="00D96E3B" w:rsidRPr="003B1C00" w:rsidRDefault="00D96E3B" w:rsidP="00D96E3B">
            <w:pPr>
              <w:autoSpaceDE w:val="0"/>
              <w:autoSpaceDN w:val="0"/>
              <w:rPr>
                <w:rFonts w:ascii="Arial" w:hAnsi="Arial" w:cs="Arial"/>
                <w:color w:val="000000"/>
              </w:rPr>
            </w:pPr>
          </w:p>
          <w:p w14:paraId="721A7EFD" w14:textId="77777777" w:rsidR="00D96E3B" w:rsidRPr="003B1C00" w:rsidRDefault="00D96E3B" w:rsidP="00D96E3B">
            <w:pPr>
              <w:rPr>
                <w:rFonts w:ascii="Arial" w:hAnsi="Arial" w:cs="Arial"/>
                <w:color w:val="000000"/>
              </w:rPr>
            </w:pPr>
            <w:r>
              <w:rPr>
                <w:rFonts w:ascii="Arial" w:hAnsi="Arial" w:cs="Arial"/>
                <w:color w:val="000000"/>
              </w:rPr>
              <w:t xml:space="preserve">Technology &amp; Transformation is also responsible for </w:t>
            </w:r>
            <w:r w:rsidRPr="003B1C00">
              <w:rPr>
                <w:rFonts w:ascii="Arial" w:hAnsi="Arial" w:cs="Arial"/>
                <w:color w:val="000000"/>
              </w:rPr>
              <w:t>implementing the</w:t>
            </w:r>
            <w:r>
              <w:rPr>
                <w:rFonts w:ascii="Arial" w:hAnsi="Arial" w:cs="Arial"/>
                <w:color w:val="000000"/>
              </w:rPr>
              <w:t xml:space="preserve"> Digital for Care Framework, ensuring that technology supports healthcare efficiently and effectively throughout the whole system. The core of Digital for Care is to bring improved population wellbeing, health service efficiencies and economic opportunity</w:t>
            </w:r>
            <w:r w:rsidRPr="003B1C00">
              <w:rPr>
                <w:rFonts w:ascii="Arial" w:hAnsi="Arial" w:cs="Arial"/>
                <w:color w:val="000000"/>
              </w:rPr>
              <w:t xml:space="preserve"> through the use of technology enabled healthcare provision.</w:t>
            </w:r>
          </w:p>
          <w:p w14:paraId="7D86B701" w14:textId="77777777" w:rsidR="00D96E3B" w:rsidRPr="003B1C00" w:rsidRDefault="00D96E3B" w:rsidP="00D96E3B">
            <w:pPr>
              <w:rPr>
                <w:rFonts w:ascii="Arial" w:hAnsi="Arial" w:cs="Arial"/>
                <w:color w:val="000000"/>
              </w:rPr>
            </w:pPr>
          </w:p>
          <w:p w14:paraId="34278E63" w14:textId="15703399" w:rsidR="00D96E3B" w:rsidRPr="003B1C00" w:rsidRDefault="004319D6" w:rsidP="00D96E3B">
            <w:pPr>
              <w:jc w:val="both"/>
              <w:rPr>
                <w:rFonts w:ascii="Arial" w:hAnsi="Arial" w:cs="Arial"/>
                <w:color w:val="000000"/>
              </w:rPr>
            </w:pPr>
            <w:hyperlink r:id="rId9" w:history="1">
              <w:r w:rsidR="00D96E3B" w:rsidRPr="003B1C00">
                <w:rPr>
                  <w:rFonts w:ascii="Arial" w:hAnsi="Arial" w:cs="Arial"/>
                  <w:color w:val="000000"/>
                </w:rPr>
                <w:t>Digital for Care 2030</w:t>
              </w:r>
            </w:hyperlink>
            <w:r w:rsidR="00D96E3B" w:rsidRPr="003B1C00">
              <w:rPr>
                <w:rFonts w:ascii="Arial" w:hAnsi="Arial" w:cs="Arial"/>
                <w:color w:val="000000"/>
              </w:rPr>
              <w:t xml:space="preserve"> is the Framework under which all digital health solutions for the HSE are co-ordinated, streamlined and implemented.  It provides a strategic and innovative plan to advance key </w:t>
            </w:r>
            <w:r w:rsidR="00AF3BF1" w:rsidRPr="003B1C00">
              <w:rPr>
                <w:rFonts w:ascii="Arial" w:hAnsi="Arial" w:cs="Arial"/>
                <w:color w:val="000000"/>
              </w:rPr>
              <w:t>Sláintecare</w:t>
            </w:r>
            <w:r w:rsidR="00D96E3B" w:rsidRPr="003B1C00">
              <w:rPr>
                <w:rFonts w:ascii="Arial" w:hAnsi="Arial" w:cs="Arial"/>
                <w:color w:val="000000"/>
              </w:rPr>
              <w:t xml:space="preserve"> programmes and deliver integrated care that is fully aligned with the Health Regions structure. </w:t>
            </w:r>
          </w:p>
          <w:p w14:paraId="6C8E2A87" w14:textId="77777777" w:rsidR="00D96E3B" w:rsidRPr="003B1C00" w:rsidRDefault="00D96E3B" w:rsidP="00D96E3B">
            <w:pPr>
              <w:jc w:val="both"/>
              <w:rPr>
                <w:rFonts w:ascii="Arial" w:hAnsi="Arial" w:cs="Arial"/>
                <w:color w:val="000000"/>
              </w:rPr>
            </w:pPr>
          </w:p>
          <w:p w14:paraId="25027096" w14:textId="77777777" w:rsidR="00D96E3B" w:rsidRPr="003B1C00" w:rsidRDefault="00D96E3B" w:rsidP="00D96E3B">
            <w:pPr>
              <w:jc w:val="both"/>
              <w:rPr>
                <w:rFonts w:ascii="Arial" w:hAnsi="Arial" w:cs="Arial"/>
                <w:color w:val="000000"/>
              </w:rPr>
            </w:pPr>
            <w:r w:rsidRPr="003B1C00">
              <w:rPr>
                <w:rFonts w:ascii="Arial" w:hAnsi="Arial" w:cs="Arial"/>
                <w:color w:val="000000"/>
              </w:rPr>
              <w:t>These programmes are critical in setting the future policy direction under Digital for Care, for considering opportunities offered by current and emerging technologies, and are fundamental in the delivery of digital health transformation in Ireland.</w:t>
            </w:r>
          </w:p>
          <w:p w14:paraId="689308F3" w14:textId="77777777" w:rsidR="00D96E3B" w:rsidRPr="00857288" w:rsidRDefault="00D96E3B" w:rsidP="00D96E3B">
            <w:pPr>
              <w:autoSpaceDE w:val="0"/>
              <w:autoSpaceDN w:val="0"/>
              <w:adjustRightInd w:val="0"/>
              <w:spacing w:line="240" w:lineRule="atLeast"/>
              <w:jc w:val="both"/>
              <w:rPr>
                <w:rFonts w:ascii="Arial" w:hAnsi="Arial" w:cs="Arial"/>
                <w:iCs/>
                <w:lang w:val="en-GB"/>
              </w:rPr>
            </w:pPr>
          </w:p>
          <w:p w14:paraId="6BCB40B8" w14:textId="77777777" w:rsidR="00D96E3B" w:rsidRDefault="00D96E3B" w:rsidP="00D96E3B">
            <w:pPr>
              <w:autoSpaceDE w:val="0"/>
              <w:autoSpaceDN w:val="0"/>
              <w:adjustRightInd w:val="0"/>
              <w:spacing w:line="240" w:lineRule="atLeast"/>
              <w:jc w:val="both"/>
              <w:rPr>
                <w:rFonts w:ascii="Arial" w:hAnsi="Arial" w:cs="Arial"/>
                <w:iCs/>
              </w:rPr>
            </w:pPr>
            <w:r w:rsidRPr="00E51BB6">
              <w:rPr>
                <w:rFonts w:ascii="Arial" w:hAnsi="Arial" w:cs="Arial"/>
                <w:iCs/>
              </w:rPr>
              <w:t>The MyHealth@IE programme is part of the Standards &amp; Shared Care Records function of HSE Technology &amp; Transformation</w:t>
            </w:r>
            <w:r>
              <w:rPr>
                <w:rFonts w:ascii="Arial" w:hAnsi="Arial" w:cs="Arial"/>
                <w:iCs/>
              </w:rPr>
              <w:t>.  Our</w:t>
            </w:r>
            <w:r w:rsidRPr="00E51BB6">
              <w:rPr>
                <w:rFonts w:ascii="Arial" w:hAnsi="Arial" w:cs="Arial"/>
                <w:iCs/>
              </w:rPr>
              <w:t xml:space="preserve"> vison is to enable the sharing of standardised interoperable digital health records for both healthcare professional and patients, nationally and across borders.  The MyHealth@IE Programme is currently responsible for the delivery of three main Products:</w:t>
            </w:r>
          </w:p>
          <w:p w14:paraId="3BF71439" w14:textId="77777777" w:rsidR="00D96E3B" w:rsidRPr="00E51BB6" w:rsidRDefault="00D96E3B" w:rsidP="00D96E3B">
            <w:pPr>
              <w:autoSpaceDE w:val="0"/>
              <w:autoSpaceDN w:val="0"/>
              <w:adjustRightInd w:val="0"/>
              <w:spacing w:line="240" w:lineRule="atLeast"/>
              <w:jc w:val="both"/>
              <w:rPr>
                <w:rFonts w:ascii="Arial" w:hAnsi="Arial" w:cs="Arial"/>
                <w:iCs/>
              </w:rPr>
            </w:pPr>
          </w:p>
          <w:p w14:paraId="4EDDD31E" w14:textId="77777777" w:rsidR="00D96E3B" w:rsidRDefault="00D96E3B" w:rsidP="00D96E3B">
            <w:pPr>
              <w:pStyle w:val="ListParagraph"/>
              <w:numPr>
                <w:ilvl w:val="0"/>
                <w:numId w:val="36"/>
              </w:numPr>
              <w:autoSpaceDE w:val="0"/>
              <w:autoSpaceDN w:val="0"/>
              <w:adjustRightInd w:val="0"/>
              <w:spacing w:line="240" w:lineRule="atLeast"/>
              <w:ind w:left="524" w:hanging="283"/>
              <w:jc w:val="both"/>
              <w:rPr>
                <w:rFonts w:ascii="Arial" w:hAnsi="Arial" w:cs="Arial"/>
                <w:iCs/>
              </w:rPr>
            </w:pPr>
            <w:r w:rsidRPr="00E51BB6">
              <w:rPr>
                <w:rFonts w:ascii="Arial" w:hAnsi="Arial" w:cs="Arial"/>
                <w:iCs/>
              </w:rPr>
              <w:t xml:space="preserve">The National Contact Point (NCP – MyHealth@EU) project will enable secure cross-border exchange of health data for all EU citizens when they are outside of their home country in another EU member state.  </w:t>
            </w:r>
          </w:p>
          <w:p w14:paraId="6F7EC901" w14:textId="4B0A5C4E" w:rsidR="00D96E3B" w:rsidRPr="00E51BB6" w:rsidRDefault="00D96E3B" w:rsidP="00D96E3B">
            <w:pPr>
              <w:pStyle w:val="ListParagraph"/>
              <w:numPr>
                <w:ilvl w:val="0"/>
                <w:numId w:val="36"/>
              </w:numPr>
              <w:autoSpaceDE w:val="0"/>
              <w:autoSpaceDN w:val="0"/>
              <w:adjustRightInd w:val="0"/>
              <w:spacing w:line="240" w:lineRule="atLeast"/>
              <w:ind w:left="524" w:hanging="283"/>
              <w:jc w:val="both"/>
              <w:rPr>
                <w:rFonts w:ascii="Arial" w:hAnsi="Arial" w:cs="Arial"/>
                <w:iCs/>
              </w:rPr>
            </w:pPr>
            <w:r w:rsidRPr="00E51BB6">
              <w:rPr>
                <w:rFonts w:ascii="Arial" w:hAnsi="Arial" w:cs="Arial"/>
                <w:iCs/>
              </w:rPr>
              <w:t xml:space="preserve">The National Shared Care Record (NSCR) will aggregate existing digital health information from a variety of sources and present it in a secure and structured way to clinicians, patients, and carers. </w:t>
            </w:r>
          </w:p>
          <w:p w14:paraId="4FC40980" w14:textId="00E97BCC" w:rsidR="00D96E3B" w:rsidRPr="00AF3BF1" w:rsidRDefault="00D96E3B" w:rsidP="00AF3BF1">
            <w:pPr>
              <w:pStyle w:val="ListParagraph"/>
              <w:numPr>
                <w:ilvl w:val="0"/>
                <w:numId w:val="36"/>
              </w:numPr>
              <w:autoSpaceDE w:val="0"/>
              <w:autoSpaceDN w:val="0"/>
              <w:adjustRightInd w:val="0"/>
              <w:spacing w:line="240" w:lineRule="atLeast"/>
              <w:ind w:left="524" w:hanging="283"/>
              <w:jc w:val="both"/>
              <w:rPr>
                <w:rFonts w:ascii="Arial" w:hAnsi="Arial" w:cs="Arial"/>
                <w:iCs/>
              </w:rPr>
            </w:pPr>
            <w:r w:rsidRPr="00E51BB6">
              <w:rPr>
                <w:rFonts w:ascii="Arial" w:hAnsi="Arial" w:cs="Arial"/>
                <w:iCs/>
              </w:rPr>
              <w:t>The HSE App will enable health service users to access their own healthcare information on their mobile phone, as well as advice and support tailored to their needs.</w:t>
            </w:r>
          </w:p>
        </w:tc>
      </w:tr>
      <w:tr w:rsidR="00D96E3B" w:rsidRPr="00A07E1D" w14:paraId="17ABD854" w14:textId="77777777">
        <w:tc>
          <w:tcPr>
            <w:tcW w:w="2364" w:type="dxa"/>
          </w:tcPr>
          <w:p w14:paraId="499992FC" w14:textId="77777777" w:rsidR="00D96E3B" w:rsidRPr="00A07E1D" w:rsidRDefault="00D96E3B" w:rsidP="00D96E3B">
            <w:pPr>
              <w:rPr>
                <w:rFonts w:ascii="Arial" w:hAnsi="Arial" w:cs="Arial"/>
                <w:b/>
                <w:bCs/>
              </w:rPr>
            </w:pPr>
            <w:r w:rsidRPr="00A07E1D">
              <w:rPr>
                <w:rFonts w:ascii="Arial" w:hAnsi="Arial" w:cs="Arial"/>
                <w:b/>
                <w:bCs/>
              </w:rPr>
              <w:t>Reporting Relationship</w:t>
            </w:r>
          </w:p>
        </w:tc>
        <w:tc>
          <w:tcPr>
            <w:tcW w:w="8256" w:type="dxa"/>
          </w:tcPr>
          <w:p w14:paraId="23A8A417" w14:textId="77777777" w:rsidR="00D96E3B" w:rsidRPr="00E8183F" w:rsidRDefault="00D96E3B" w:rsidP="00D96E3B">
            <w:pPr>
              <w:rPr>
                <w:rFonts w:ascii="Arial" w:hAnsi="Arial" w:cs="Arial"/>
                <w:b/>
                <w:iCs/>
                <w:color w:val="FF0000"/>
              </w:rPr>
            </w:pPr>
            <w:r w:rsidRPr="009921FF">
              <w:rPr>
                <w:rFonts w:ascii="Arial" w:hAnsi="Arial" w:cs="Arial"/>
              </w:rPr>
              <w:t>Reporting to the appropriate designated manager</w:t>
            </w:r>
          </w:p>
        </w:tc>
      </w:tr>
      <w:tr w:rsidR="00D96E3B" w:rsidRPr="00A07E1D" w14:paraId="26CB1295" w14:textId="77777777">
        <w:tc>
          <w:tcPr>
            <w:tcW w:w="2364" w:type="dxa"/>
          </w:tcPr>
          <w:p w14:paraId="3696DD6B" w14:textId="77777777" w:rsidR="00D96E3B" w:rsidRPr="00A07E1D" w:rsidRDefault="00D96E3B" w:rsidP="00D96E3B">
            <w:pPr>
              <w:rPr>
                <w:rFonts w:ascii="Arial" w:hAnsi="Arial" w:cs="Arial"/>
                <w:b/>
                <w:bCs/>
              </w:rPr>
            </w:pPr>
            <w:r w:rsidRPr="00A07E1D">
              <w:rPr>
                <w:rFonts w:ascii="Arial" w:hAnsi="Arial" w:cs="Arial"/>
                <w:b/>
                <w:bCs/>
              </w:rPr>
              <w:t>Purpose of the Post</w:t>
            </w:r>
          </w:p>
          <w:p w14:paraId="54B90F9C" w14:textId="77777777" w:rsidR="00D96E3B" w:rsidRPr="00A07E1D" w:rsidRDefault="00D96E3B" w:rsidP="00D96E3B">
            <w:pPr>
              <w:rPr>
                <w:rFonts w:ascii="Arial" w:hAnsi="Arial" w:cs="Arial"/>
                <w:b/>
                <w:bCs/>
              </w:rPr>
            </w:pPr>
          </w:p>
        </w:tc>
        <w:tc>
          <w:tcPr>
            <w:tcW w:w="8256" w:type="dxa"/>
          </w:tcPr>
          <w:p w14:paraId="5A98C749" w14:textId="6EE35482" w:rsidR="00D96E3B" w:rsidRPr="009300D6" w:rsidRDefault="00D96E3B" w:rsidP="00D96E3B">
            <w:pPr>
              <w:rPr>
                <w:rFonts w:ascii="Arial" w:hAnsi="Arial" w:cs="Arial"/>
              </w:rPr>
            </w:pPr>
            <w:r>
              <w:rPr>
                <w:rFonts w:ascii="Arial" w:hAnsi="Arial" w:cs="Arial"/>
              </w:rPr>
              <w:t xml:space="preserve">To lead technical project management for </w:t>
            </w:r>
            <w:r w:rsidRPr="00EC67FD">
              <w:rPr>
                <w:rFonts w:ascii="Arial" w:hAnsi="Arial" w:cs="Arial"/>
              </w:rPr>
              <w:t>the successful delivery</w:t>
            </w:r>
            <w:r>
              <w:rPr>
                <w:rFonts w:ascii="Arial" w:hAnsi="Arial" w:cs="Arial"/>
              </w:rPr>
              <w:t xml:space="preserve"> of</w:t>
            </w:r>
            <w:r w:rsidRPr="00EC67FD">
              <w:rPr>
                <w:rFonts w:ascii="Arial" w:hAnsi="Arial" w:cs="Arial"/>
              </w:rPr>
              <w:t xml:space="preserve"> </w:t>
            </w:r>
            <w:r w:rsidRPr="00D56FAA">
              <w:rPr>
                <w:rFonts w:ascii="Arial" w:hAnsi="Arial" w:cs="Arial"/>
              </w:rPr>
              <w:t xml:space="preserve">MyHealth@EU </w:t>
            </w:r>
            <w:r w:rsidRPr="00EC67FD">
              <w:rPr>
                <w:rFonts w:ascii="Arial" w:hAnsi="Arial" w:cs="Arial"/>
              </w:rPr>
              <w:t>Products</w:t>
            </w:r>
            <w:r>
              <w:rPr>
                <w:rFonts w:ascii="Arial" w:hAnsi="Arial" w:cs="Arial"/>
              </w:rPr>
              <w:t xml:space="preserve">, </w:t>
            </w:r>
            <w:r w:rsidRPr="001B0793">
              <w:rPr>
                <w:rFonts w:ascii="Arial" w:hAnsi="Arial" w:cs="Arial"/>
              </w:rPr>
              <w:t>demonstrating that standards of quality are consistently applied and to maintain a posture of audit-readiness at all times</w:t>
            </w:r>
            <w:r w:rsidRPr="009300D6">
              <w:rPr>
                <w:rFonts w:ascii="Arial" w:hAnsi="Arial" w:cs="Arial"/>
              </w:rPr>
              <w:t xml:space="preserve">. </w:t>
            </w:r>
          </w:p>
          <w:p w14:paraId="32221FC6" w14:textId="77777777" w:rsidR="00D96E3B" w:rsidRDefault="00D96E3B" w:rsidP="00D96E3B">
            <w:pPr>
              <w:rPr>
                <w:rFonts w:ascii="Arial" w:hAnsi="Arial" w:cs="Arial"/>
              </w:rPr>
            </w:pPr>
          </w:p>
          <w:p w14:paraId="6229CA1E" w14:textId="52439E2F" w:rsidR="00D96E3B" w:rsidRPr="009300D6" w:rsidRDefault="00D96E3B" w:rsidP="00D96E3B">
            <w:pPr>
              <w:rPr>
                <w:rFonts w:ascii="Arial" w:hAnsi="Arial" w:cs="Arial"/>
              </w:rPr>
            </w:pPr>
            <w:r>
              <w:rPr>
                <w:rFonts w:ascii="Arial" w:hAnsi="Arial" w:cs="Arial"/>
              </w:rPr>
              <w:t>T</w:t>
            </w:r>
            <w:r w:rsidRPr="009300D6">
              <w:rPr>
                <w:rFonts w:ascii="Arial" w:hAnsi="Arial" w:cs="Arial"/>
              </w:rPr>
              <w:t>he post-holder will also be expected to participate in technical groups within the EU eHealth network</w:t>
            </w:r>
            <w:r>
              <w:rPr>
                <w:rFonts w:ascii="Arial" w:hAnsi="Arial" w:cs="Arial"/>
              </w:rPr>
              <w:t>, and Technology &amp; Transformation.</w:t>
            </w:r>
          </w:p>
          <w:p w14:paraId="783BBCE8" w14:textId="77777777" w:rsidR="00D96E3B" w:rsidRPr="004807FB" w:rsidRDefault="00D96E3B" w:rsidP="00D96E3B">
            <w:pPr>
              <w:rPr>
                <w:rFonts w:ascii="Arial" w:hAnsi="Arial" w:cs="Arial"/>
                <w:highlight w:val="yellow"/>
              </w:rPr>
            </w:pPr>
          </w:p>
        </w:tc>
      </w:tr>
      <w:tr w:rsidR="00D96E3B" w:rsidRPr="00A07E1D" w14:paraId="2726925A" w14:textId="77777777">
        <w:tc>
          <w:tcPr>
            <w:tcW w:w="2364" w:type="dxa"/>
          </w:tcPr>
          <w:p w14:paraId="5794B32C" w14:textId="77777777" w:rsidR="00D96E3B" w:rsidRPr="00A07E1D" w:rsidRDefault="00D96E3B" w:rsidP="00D96E3B">
            <w:pPr>
              <w:rPr>
                <w:rFonts w:ascii="Arial" w:hAnsi="Arial" w:cs="Arial"/>
                <w:b/>
                <w:bCs/>
              </w:rPr>
            </w:pPr>
            <w:r w:rsidRPr="00A07E1D">
              <w:rPr>
                <w:rFonts w:ascii="Arial" w:hAnsi="Arial" w:cs="Arial"/>
                <w:b/>
                <w:bCs/>
              </w:rPr>
              <w:lastRenderedPageBreak/>
              <w:t>Principal Duties and Responsibilities</w:t>
            </w:r>
          </w:p>
          <w:p w14:paraId="7EAA7F0A" w14:textId="77777777" w:rsidR="00D96E3B" w:rsidRPr="00A07E1D" w:rsidRDefault="00D96E3B" w:rsidP="00D96E3B">
            <w:pPr>
              <w:rPr>
                <w:rFonts w:ascii="Arial" w:hAnsi="Arial" w:cs="Arial"/>
                <w:b/>
                <w:bCs/>
              </w:rPr>
            </w:pPr>
          </w:p>
        </w:tc>
        <w:tc>
          <w:tcPr>
            <w:tcW w:w="8256" w:type="dxa"/>
          </w:tcPr>
          <w:p w14:paraId="6DD89D96" w14:textId="77777777" w:rsidR="00D96E3B" w:rsidRDefault="00D96E3B" w:rsidP="00D96E3B">
            <w:pPr>
              <w:pStyle w:val="Default"/>
              <w:spacing w:after="37"/>
              <w:jc w:val="both"/>
              <w:rPr>
                <w:b/>
                <w:sz w:val="20"/>
                <w:szCs w:val="20"/>
              </w:rPr>
            </w:pPr>
            <w:r w:rsidRPr="00A07E1D">
              <w:rPr>
                <w:b/>
                <w:sz w:val="20"/>
                <w:szCs w:val="20"/>
              </w:rPr>
              <w:t>Principal Duties &amp; Responsibilities include: -</w:t>
            </w:r>
          </w:p>
          <w:p w14:paraId="1DE768FD" w14:textId="29EA185F" w:rsidR="00D96E3B" w:rsidRPr="00A26200" w:rsidRDefault="00D96E3B" w:rsidP="00D96E3B">
            <w:pPr>
              <w:pStyle w:val="ListParagraph"/>
              <w:numPr>
                <w:ilvl w:val="0"/>
                <w:numId w:val="31"/>
              </w:numPr>
              <w:spacing w:after="120"/>
              <w:rPr>
                <w:rFonts w:ascii="Arial" w:hAnsi="Arial"/>
                <w:iCs/>
              </w:rPr>
            </w:pPr>
            <w:r>
              <w:rPr>
                <w:rFonts w:ascii="Arial" w:hAnsi="Arial"/>
                <w:iCs/>
              </w:rPr>
              <w:t xml:space="preserve">Liaise </w:t>
            </w:r>
            <w:r w:rsidRPr="00A26200">
              <w:rPr>
                <w:rFonts w:ascii="Arial" w:hAnsi="Arial"/>
                <w:iCs/>
              </w:rPr>
              <w:t xml:space="preserve">with the </w:t>
            </w:r>
            <w:r w:rsidRPr="00DE40BB">
              <w:rPr>
                <w:rFonts w:ascii="Arial" w:hAnsi="Arial" w:cs="Arial"/>
                <w:bCs/>
                <w:iCs/>
              </w:rPr>
              <w:t>Senior Technical Project Manager</w:t>
            </w:r>
            <w:r w:rsidRPr="00A26200">
              <w:rPr>
                <w:rFonts w:ascii="Arial" w:hAnsi="Arial"/>
                <w:iCs/>
              </w:rPr>
              <w:t xml:space="preserve">, </w:t>
            </w:r>
            <w:r>
              <w:rPr>
                <w:rFonts w:ascii="Arial" w:hAnsi="Arial"/>
                <w:iCs/>
              </w:rPr>
              <w:t>to e</w:t>
            </w:r>
            <w:r w:rsidRPr="00A26200">
              <w:rPr>
                <w:rFonts w:ascii="Arial" w:hAnsi="Arial"/>
                <w:iCs/>
              </w:rPr>
              <w:t>stablish</w:t>
            </w:r>
            <w:r>
              <w:rPr>
                <w:rFonts w:ascii="Arial" w:hAnsi="Arial"/>
                <w:iCs/>
              </w:rPr>
              <w:t xml:space="preserve"> </w:t>
            </w:r>
            <w:r w:rsidRPr="00A26200">
              <w:rPr>
                <w:rFonts w:ascii="Arial" w:hAnsi="Arial"/>
                <w:iCs/>
              </w:rPr>
              <w:t xml:space="preserve">agreed objectives for the performance of the functions </w:t>
            </w:r>
            <w:r>
              <w:rPr>
                <w:rFonts w:ascii="Arial" w:hAnsi="Arial"/>
                <w:iCs/>
              </w:rPr>
              <w:t xml:space="preserve">and responsibilities of </w:t>
            </w:r>
            <w:r w:rsidRPr="00A26200">
              <w:rPr>
                <w:rFonts w:ascii="Arial" w:hAnsi="Arial"/>
                <w:iCs/>
              </w:rPr>
              <w:t>the</w:t>
            </w:r>
            <w:r>
              <w:rPr>
                <w:rFonts w:ascii="Arial" w:hAnsi="Arial"/>
                <w:iCs/>
              </w:rPr>
              <w:t xml:space="preserve"> </w:t>
            </w:r>
            <w:r w:rsidRPr="000E56BD">
              <w:rPr>
                <w:rFonts w:ascii="Arial" w:hAnsi="Arial"/>
                <w:iCs/>
              </w:rPr>
              <w:t>Technical Project Manager</w:t>
            </w:r>
            <w:r w:rsidRPr="00A26200">
              <w:rPr>
                <w:rFonts w:ascii="Arial" w:hAnsi="Arial"/>
                <w:iCs/>
              </w:rPr>
              <w:t>.</w:t>
            </w:r>
          </w:p>
          <w:p w14:paraId="2D28DC00" w14:textId="77777777" w:rsidR="00D96E3B" w:rsidRDefault="00D96E3B" w:rsidP="00D96E3B">
            <w:pPr>
              <w:pStyle w:val="NoSpacing"/>
              <w:numPr>
                <w:ilvl w:val="0"/>
                <w:numId w:val="31"/>
              </w:numPr>
              <w:spacing w:after="120"/>
            </w:pPr>
            <w:r>
              <w:t>Demonstrate that</w:t>
            </w:r>
            <w:r w:rsidRPr="00662D70">
              <w:t xml:space="preserve"> pro</w:t>
            </w:r>
            <w:r>
              <w:t>ducts are being managed</w:t>
            </w:r>
            <w:r w:rsidRPr="00662D70">
              <w:t>, particularly technical aspects, to the agreed scope, budget and schedule</w:t>
            </w:r>
            <w:r>
              <w:t>.</w:t>
            </w:r>
          </w:p>
          <w:p w14:paraId="6D3396E1" w14:textId="50FC5098" w:rsidR="00D96E3B" w:rsidRPr="00A26200" w:rsidRDefault="00D96E3B" w:rsidP="00D96E3B">
            <w:pPr>
              <w:pStyle w:val="ListParagraph"/>
              <w:numPr>
                <w:ilvl w:val="0"/>
                <w:numId w:val="31"/>
              </w:numPr>
              <w:spacing w:after="120"/>
              <w:rPr>
                <w:rFonts w:ascii="Arial" w:hAnsi="Arial"/>
                <w:iCs/>
              </w:rPr>
            </w:pPr>
            <w:r w:rsidRPr="00A26200">
              <w:rPr>
                <w:rFonts w:ascii="Arial" w:hAnsi="Arial"/>
                <w:iCs/>
              </w:rPr>
              <w:t xml:space="preserve">Work with HSE </w:t>
            </w:r>
            <w:r>
              <w:rPr>
                <w:rFonts w:ascii="Arial" w:hAnsi="Arial"/>
                <w:iCs/>
              </w:rPr>
              <w:t>T&amp;T</w:t>
            </w:r>
            <w:r w:rsidRPr="00A26200">
              <w:rPr>
                <w:rFonts w:ascii="Arial" w:hAnsi="Arial"/>
                <w:iCs/>
              </w:rPr>
              <w:t xml:space="preserve"> teams</w:t>
            </w:r>
            <w:r>
              <w:rPr>
                <w:rFonts w:ascii="Arial" w:hAnsi="Arial"/>
                <w:iCs/>
              </w:rPr>
              <w:t>, NCSR</w:t>
            </w:r>
            <w:r w:rsidRPr="00A26200">
              <w:rPr>
                <w:rFonts w:ascii="Arial" w:hAnsi="Arial"/>
                <w:iCs/>
              </w:rPr>
              <w:t xml:space="preserve"> and </w:t>
            </w:r>
            <w:r>
              <w:rPr>
                <w:rFonts w:ascii="Arial" w:hAnsi="Arial"/>
                <w:iCs/>
              </w:rPr>
              <w:t xml:space="preserve">multiple </w:t>
            </w:r>
            <w:r w:rsidRPr="00A26200">
              <w:rPr>
                <w:rFonts w:ascii="Arial" w:hAnsi="Arial"/>
                <w:iCs/>
              </w:rPr>
              <w:t>vendor</w:t>
            </w:r>
            <w:r>
              <w:rPr>
                <w:rFonts w:ascii="Arial" w:hAnsi="Arial"/>
                <w:iCs/>
              </w:rPr>
              <w:t>s</w:t>
            </w:r>
            <w:r w:rsidRPr="00A26200">
              <w:rPr>
                <w:rFonts w:ascii="Arial" w:hAnsi="Arial"/>
                <w:iCs/>
              </w:rPr>
              <w:t xml:space="preserve"> in documenting the design, build, test, implementation, and ongoing technical requirements for system implementation</w:t>
            </w:r>
            <w:r>
              <w:rPr>
                <w:rFonts w:ascii="Arial" w:hAnsi="Arial"/>
                <w:iCs/>
              </w:rPr>
              <w:t>. Ensure technical build books are maintained and relevant.</w:t>
            </w:r>
          </w:p>
          <w:p w14:paraId="6F303411" w14:textId="078F9A5C" w:rsidR="00D96E3B" w:rsidRDefault="00D96E3B" w:rsidP="00D96E3B">
            <w:pPr>
              <w:pStyle w:val="ListParagraph"/>
              <w:numPr>
                <w:ilvl w:val="0"/>
                <w:numId w:val="31"/>
              </w:numPr>
              <w:spacing w:after="120"/>
              <w:rPr>
                <w:rFonts w:ascii="Arial" w:hAnsi="Arial"/>
                <w:iCs/>
              </w:rPr>
            </w:pPr>
            <w:r>
              <w:rPr>
                <w:rFonts w:ascii="Arial" w:hAnsi="Arial"/>
                <w:iCs/>
              </w:rPr>
              <w:t xml:space="preserve">Proactively contribute to the identification and </w:t>
            </w:r>
            <w:r w:rsidRPr="00A26200">
              <w:rPr>
                <w:rFonts w:ascii="Arial" w:hAnsi="Arial"/>
                <w:iCs/>
              </w:rPr>
              <w:t>manage</w:t>
            </w:r>
            <w:r>
              <w:rPr>
                <w:rFonts w:ascii="Arial" w:hAnsi="Arial"/>
                <w:iCs/>
              </w:rPr>
              <w:t>ment of</w:t>
            </w:r>
            <w:r w:rsidRPr="00A26200">
              <w:rPr>
                <w:rFonts w:ascii="Arial" w:hAnsi="Arial"/>
                <w:iCs/>
              </w:rPr>
              <w:t xml:space="preserve"> project risks and be able to </w:t>
            </w:r>
            <w:r>
              <w:rPr>
                <w:rFonts w:ascii="Arial" w:hAnsi="Arial"/>
                <w:iCs/>
              </w:rPr>
              <w:t xml:space="preserve">formulate and demonstrate </w:t>
            </w:r>
            <w:r w:rsidRPr="00A26200">
              <w:rPr>
                <w:rFonts w:ascii="Arial" w:hAnsi="Arial"/>
                <w:iCs/>
              </w:rPr>
              <w:t>viable mitigation plans</w:t>
            </w:r>
            <w:r>
              <w:rPr>
                <w:rFonts w:ascii="Arial" w:hAnsi="Arial"/>
                <w:iCs/>
              </w:rPr>
              <w:t xml:space="preserve"> </w:t>
            </w:r>
            <w:r w:rsidRPr="003B5A0D">
              <w:rPr>
                <w:rFonts w:ascii="Arial" w:hAnsi="Arial"/>
                <w:iCs/>
              </w:rPr>
              <w:t>are in place</w:t>
            </w:r>
            <w:r>
              <w:rPr>
                <w:rFonts w:ascii="Arial" w:hAnsi="Arial"/>
                <w:iCs/>
              </w:rPr>
              <w:t xml:space="preserve"> </w:t>
            </w:r>
            <w:r w:rsidRPr="00A26200">
              <w:rPr>
                <w:rFonts w:ascii="Arial" w:hAnsi="Arial"/>
                <w:iCs/>
              </w:rPr>
              <w:t>as part of project delivery</w:t>
            </w:r>
            <w:r>
              <w:rPr>
                <w:rFonts w:ascii="Arial" w:hAnsi="Arial"/>
                <w:iCs/>
              </w:rPr>
              <w:t>.</w:t>
            </w:r>
          </w:p>
          <w:p w14:paraId="688F4CDF" w14:textId="459ABCB6" w:rsidR="00D96E3B" w:rsidRPr="00985D3B" w:rsidRDefault="00D96E3B" w:rsidP="00D96E3B">
            <w:pPr>
              <w:pStyle w:val="ListParagraph"/>
              <w:numPr>
                <w:ilvl w:val="0"/>
                <w:numId w:val="31"/>
              </w:numPr>
              <w:spacing w:after="120"/>
              <w:rPr>
                <w:rFonts w:ascii="Arial" w:hAnsi="Arial"/>
                <w:iCs/>
              </w:rPr>
            </w:pPr>
            <w:r w:rsidRPr="00E34284">
              <w:rPr>
                <w:rFonts w:ascii="Arial" w:hAnsi="Arial"/>
                <w:iCs/>
              </w:rPr>
              <w:t xml:space="preserve">Act as </w:t>
            </w:r>
            <w:r>
              <w:rPr>
                <w:rFonts w:ascii="Arial" w:hAnsi="Arial"/>
                <w:iCs/>
              </w:rPr>
              <w:t>a</w:t>
            </w:r>
            <w:r w:rsidRPr="00E34284">
              <w:rPr>
                <w:rFonts w:ascii="Arial" w:hAnsi="Arial"/>
                <w:iCs/>
              </w:rPr>
              <w:t xml:space="preserve"> point of contact for cross-team/cross functional technical collaboration</w:t>
            </w:r>
            <w:r>
              <w:rPr>
                <w:rFonts w:ascii="Arial" w:hAnsi="Arial"/>
                <w:iCs/>
              </w:rPr>
              <w:t>.</w:t>
            </w:r>
          </w:p>
          <w:p w14:paraId="6980B0DE" w14:textId="1E88FCD0" w:rsidR="00D96E3B" w:rsidRPr="00985D3B" w:rsidRDefault="00D96E3B" w:rsidP="00D96E3B">
            <w:pPr>
              <w:numPr>
                <w:ilvl w:val="0"/>
                <w:numId w:val="31"/>
              </w:numPr>
              <w:spacing w:after="120"/>
              <w:rPr>
                <w:rFonts w:ascii="Arial" w:hAnsi="Arial" w:cs="Arial"/>
                <w:iCs/>
              </w:rPr>
            </w:pPr>
            <w:r w:rsidRPr="00985D3B">
              <w:rPr>
                <w:rFonts w:ascii="Arial" w:hAnsi="Arial"/>
                <w:iCs/>
              </w:rPr>
              <w:t>Maintain a w</w:t>
            </w:r>
            <w:r w:rsidRPr="00985D3B">
              <w:rPr>
                <w:rFonts w:ascii="Arial" w:hAnsi="Arial" w:cs="Arial"/>
                <w:iCs/>
              </w:rPr>
              <w:t xml:space="preserve">orking knowledge of </w:t>
            </w:r>
            <w:r>
              <w:rPr>
                <w:rFonts w:ascii="Arial" w:hAnsi="Arial" w:cs="Arial"/>
                <w:iCs/>
              </w:rPr>
              <w:t xml:space="preserve">Irish &amp; </w:t>
            </w:r>
            <w:r w:rsidRPr="00985D3B">
              <w:rPr>
                <w:rFonts w:ascii="Arial" w:hAnsi="Arial" w:cs="Arial"/>
                <w:iCs/>
              </w:rPr>
              <w:t>EHDS regulations, standards and guidelines</w:t>
            </w:r>
            <w:r>
              <w:rPr>
                <w:rFonts w:ascii="Arial" w:hAnsi="Arial" w:cs="Arial"/>
                <w:iCs/>
              </w:rPr>
              <w:t xml:space="preserve"> relating to health data exchange.</w:t>
            </w:r>
          </w:p>
          <w:p w14:paraId="090E2CB0" w14:textId="77777777" w:rsidR="00D96E3B" w:rsidRPr="00EC4B86" w:rsidRDefault="00D96E3B" w:rsidP="00D96E3B">
            <w:pPr>
              <w:numPr>
                <w:ilvl w:val="0"/>
                <w:numId w:val="31"/>
              </w:numPr>
              <w:spacing w:after="120"/>
              <w:rPr>
                <w:rFonts w:ascii="Arial" w:hAnsi="Arial"/>
                <w:iCs/>
              </w:rPr>
            </w:pPr>
            <w:r>
              <w:rPr>
                <w:rFonts w:ascii="Arial" w:hAnsi="Arial"/>
                <w:iCs/>
              </w:rPr>
              <w:t>Ensure EU</w:t>
            </w:r>
            <w:r w:rsidRPr="003B5A0D">
              <w:rPr>
                <w:rFonts w:ascii="Arial" w:hAnsi="Arial"/>
                <w:iCs/>
              </w:rPr>
              <w:t xml:space="preserve"> audit-readiness</w:t>
            </w:r>
            <w:r>
              <w:rPr>
                <w:rFonts w:ascii="Arial" w:hAnsi="Arial"/>
                <w:iCs/>
              </w:rPr>
              <w:t xml:space="preserve"> requirements are met</w:t>
            </w:r>
            <w:r w:rsidRPr="003B5A0D">
              <w:rPr>
                <w:rFonts w:ascii="Arial" w:hAnsi="Arial"/>
                <w:iCs/>
              </w:rPr>
              <w:t xml:space="preserve"> at all times</w:t>
            </w:r>
            <w:r>
              <w:rPr>
                <w:rFonts w:ascii="Arial" w:hAnsi="Arial"/>
                <w:iCs/>
              </w:rPr>
              <w:t>.</w:t>
            </w:r>
          </w:p>
          <w:p w14:paraId="7FD50EF6" w14:textId="77777777" w:rsidR="00D96E3B" w:rsidRDefault="00D96E3B" w:rsidP="00D96E3B">
            <w:pPr>
              <w:pStyle w:val="ListParagraph"/>
              <w:numPr>
                <w:ilvl w:val="0"/>
                <w:numId w:val="31"/>
              </w:numPr>
              <w:spacing w:after="120"/>
              <w:rPr>
                <w:rFonts w:ascii="Arial" w:hAnsi="Arial"/>
                <w:iCs/>
              </w:rPr>
            </w:pPr>
            <w:r>
              <w:rPr>
                <w:rFonts w:ascii="Arial" w:hAnsi="Arial"/>
                <w:iCs/>
              </w:rPr>
              <w:t>Interact with and c</w:t>
            </w:r>
            <w:r w:rsidRPr="00B42C28">
              <w:rPr>
                <w:rFonts w:ascii="Arial" w:hAnsi="Arial"/>
                <w:iCs/>
              </w:rPr>
              <w:t>ontribute to the wider National and EU digital health community</w:t>
            </w:r>
            <w:r>
              <w:rPr>
                <w:rFonts w:ascii="Arial" w:hAnsi="Arial"/>
                <w:iCs/>
              </w:rPr>
              <w:t xml:space="preserve"> eco systems, (</w:t>
            </w:r>
            <w:r w:rsidRPr="00B42C28">
              <w:rPr>
                <w:rFonts w:ascii="Arial" w:hAnsi="Arial"/>
                <w:iCs/>
              </w:rPr>
              <w:t>engage with formal or informal networks for digital development or public service delivery</w:t>
            </w:r>
            <w:r>
              <w:rPr>
                <w:rFonts w:ascii="Arial" w:hAnsi="Arial"/>
                <w:iCs/>
              </w:rPr>
              <w:t>)</w:t>
            </w:r>
            <w:r w:rsidRPr="00B42C28">
              <w:rPr>
                <w:rFonts w:ascii="Arial" w:hAnsi="Arial"/>
                <w:iCs/>
              </w:rPr>
              <w:t>. This m</w:t>
            </w:r>
            <w:r>
              <w:rPr>
                <w:rFonts w:ascii="Arial" w:hAnsi="Arial"/>
                <w:iCs/>
              </w:rPr>
              <w:t>ay</w:t>
            </w:r>
            <w:r w:rsidRPr="00B42C28">
              <w:rPr>
                <w:rFonts w:ascii="Arial" w:hAnsi="Arial"/>
                <w:iCs/>
              </w:rPr>
              <w:t xml:space="preserve"> include</w:t>
            </w:r>
            <w:r>
              <w:rPr>
                <w:rFonts w:ascii="Arial" w:hAnsi="Arial"/>
                <w:iCs/>
              </w:rPr>
              <w:t xml:space="preserve"> activities and interactions with</w:t>
            </w:r>
            <w:r w:rsidRPr="00B42C28">
              <w:rPr>
                <w:rFonts w:ascii="Arial" w:hAnsi="Arial"/>
                <w:iCs/>
              </w:rPr>
              <w:t xml:space="preserve"> blog posts, conferences, meetups</w:t>
            </w:r>
            <w:r>
              <w:rPr>
                <w:rFonts w:ascii="Arial" w:hAnsi="Arial"/>
                <w:iCs/>
              </w:rPr>
              <w:t xml:space="preserve">, </w:t>
            </w:r>
            <w:r w:rsidRPr="00B42C28">
              <w:rPr>
                <w:rFonts w:ascii="Arial" w:hAnsi="Arial"/>
                <w:iCs/>
              </w:rPr>
              <w:t>online events or forums related to the post.</w:t>
            </w:r>
          </w:p>
          <w:p w14:paraId="2BABE7F5" w14:textId="77777777" w:rsidR="00D96E3B" w:rsidRPr="00D26E3D" w:rsidRDefault="00D96E3B" w:rsidP="00D96E3B">
            <w:pPr>
              <w:pStyle w:val="ListParagraph"/>
              <w:numPr>
                <w:ilvl w:val="0"/>
                <w:numId w:val="31"/>
              </w:numPr>
              <w:spacing w:after="120"/>
              <w:rPr>
                <w:rStyle w:val="eop"/>
                <w:rFonts w:ascii="Arial" w:hAnsi="Arial" w:cs="Arial"/>
                <w:iCs/>
              </w:rPr>
            </w:pPr>
            <w:r w:rsidRPr="00D26E3D">
              <w:rPr>
                <w:rStyle w:val="normaltextrun"/>
                <w:rFonts w:ascii="Arial" w:eastAsiaTheme="majorEastAsia" w:hAnsi="Arial" w:cs="Arial"/>
              </w:rPr>
              <w:t>Manage the ongoing design, development, test and implementation of the Irish National Contact P</w:t>
            </w:r>
            <w:r w:rsidRPr="00D26E3D">
              <w:rPr>
                <w:rStyle w:val="eop"/>
                <w:rFonts w:ascii="Arial" w:eastAsiaTheme="majorEastAsia" w:hAnsi="Arial" w:cs="Arial"/>
              </w:rPr>
              <w:t xml:space="preserve">oint to meet EU regulations and to deliver interoperable MyHealth@EU cross border services for </w:t>
            </w:r>
            <w:r>
              <w:rPr>
                <w:rStyle w:val="eop"/>
                <w:rFonts w:ascii="Arial" w:eastAsiaTheme="majorEastAsia" w:hAnsi="Arial" w:cs="Arial"/>
              </w:rPr>
              <w:t xml:space="preserve">both Irish and </w:t>
            </w:r>
            <w:r w:rsidRPr="00D26E3D">
              <w:rPr>
                <w:rStyle w:val="eop"/>
                <w:rFonts w:ascii="Arial" w:eastAsiaTheme="majorEastAsia" w:hAnsi="Arial" w:cs="Arial"/>
              </w:rPr>
              <w:t xml:space="preserve">all </w:t>
            </w:r>
            <w:r>
              <w:rPr>
                <w:rStyle w:val="eop"/>
                <w:rFonts w:ascii="Arial" w:eastAsiaTheme="majorEastAsia" w:hAnsi="Arial" w:cs="Arial"/>
              </w:rPr>
              <w:t xml:space="preserve">other </w:t>
            </w:r>
            <w:r w:rsidRPr="00D26E3D">
              <w:rPr>
                <w:rStyle w:val="eop"/>
                <w:rFonts w:ascii="Arial" w:eastAsiaTheme="majorEastAsia" w:hAnsi="Arial" w:cs="Arial"/>
              </w:rPr>
              <w:t>EU citizens.</w:t>
            </w:r>
          </w:p>
          <w:p w14:paraId="7CEE6DC1" w14:textId="77777777" w:rsidR="00D96E3B" w:rsidRPr="00EC4B86" w:rsidRDefault="00D96E3B" w:rsidP="00D96E3B">
            <w:pPr>
              <w:pStyle w:val="ListParagraph"/>
              <w:numPr>
                <w:ilvl w:val="0"/>
                <w:numId w:val="31"/>
              </w:numPr>
              <w:spacing w:after="120"/>
              <w:rPr>
                <w:rStyle w:val="eop"/>
                <w:rFonts w:eastAsiaTheme="majorEastAsia"/>
              </w:rPr>
            </w:pPr>
            <w:r w:rsidRPr="00AF3BF1">
              <w:rPr>
                <w:rStyle w:val="eop"/>
                <w:rFonts w:ascii="Arial" w:eastAsiaTheme="majorEastAsia" w:hAnsi="Arial" w:cs="Arial"/>
              </w:rPr>
              <w:t>Actively</w:t>
            </w:r>
            <w:r w:rsidRPr="00EC4B86">
              <w:rPr>
                <w:rStyle w:val="eop"/>
                <w:rFonts w:eastAsiaTheme="majorEastAsia"/>
              </w:rPr>
              <w:t xml:space="preserve"> </w:t>
            </w:r>
            <w:r w:rsidRPr="00EC4B86">
              <w:rPr>
                <w:rStyle w:val="eop"/>
                <w:rFonts w:ascii="Arial" w:eastAsiaTheme="majorEastAsia" w:hAnsi="Arial" w:cs="Arial"/>
              </w:rPr>
              <w:t>contribute to all development aspects for existing and new EU initiatives, (i.e. xT-EHR, MyHealth@MyHands, EUVAC).</w:t>
            </w:r>
          </w:p>
          <w:p w14:paraId="2B86B2A8" w14:textId="57799B9D" w:rsidR="00D96E3B" w:rsidRPr="00183D84" w:rsidRDefault="00D96E3B" w:rsidP="00D96E3B">
            <w:pPr>
              <w:pStyle w:val="ListParagraph"/>
              <w:widowControl w:val="0"/>
              <w:numPr>
                <w:ilvl w:val="0"/>
                <w:numId w:val="31"/>
              </w:numPr>
              <w:autoSpaceDE w:val="0"/>
              <w:autoSpaceDN w:val="0"/>
              <w:adjustRightInd w:val="0"/>
              <w:spacing w:after="120"/>
              <w:rPr>
                <w:rStyle w:val="eop"/>
                <w:rFonts w:ascii="Arial" w:hAnsi="Arial" w:cs="Arial"/>
                <w:color w:val="000000"/>
                <w:lang w:eastAsia="en-IE"/>
              </w:rPr>
            </w:pPr>
            <w:r w:rsidRPr="00183D84">
              <w:rPr>
                <w:rStyle w:val="eop"/>
                <w:rFonts w:ascii="Arial" w:eastAsiaTheme="majorEastAsia" w:hAnsi="Arial" w:cs="Arial"/>
              </w:rPr>
              <w:t>Maintain knowledge of relevant regulations, standards &amp; procedures relating to Irish &amp; EU health data exchange.</w:t>
            </w:r>
          </w:p>
          <w:p w14:paraId="7C5A8A55" w14:textId="7DCCD775" w:rsidR="00D96E3B" w:rsidRPr="00AF3BF1" w:rsidRDefault="00AF3BF1" w:rsidP="00D96E3B">
            <w:pPr>
              <w:pStyle w:val="ListParagraph"/>
              <w:widowControl w:val="0"/>
              <w:numPr>
                <w:ilvl w:val="0"/>
                <w:numId w:val="31"/>
              </w:numPr>
              <w:autoSpaceDE w:val="0"/>
              <w:autoSpaceDN w:val="0"/>
              <w:adjustRightInd w:val="0"/>
              <w:spacing w:after="120"/>
              <w:rPr>
                <w:rStyle w:val="eop"/>
                <w:rFonts w:ascii="Arial" w:eastAsiaTheme="majorEastAsia" w:hAnsi="Arial" w:cs="Arial"/>
              </w:rPr>
            </w:pPr>
            <w:r>
              <w:rPr>
                <w:rStyle w:val="eop"/>
                <w:rFonts w:ascii="Arial" w:eastAsiaTheme="majorEastAsia" w:hAnsi="Arial" w:cs="Arial"/>
              </w:rPr>
              <w:t xml:space="preserve">Act as a </w:t>
            </w:r>
            <w:r w:rsidR="00D96E3B" w:rsidRPr="00AF3BF1">
              <w:rPr>
                <w:rStyle w:val="eop"/>
                <w:rFonts w:ascii="Arial" w:eastAsiaTheme="majorEastAsia" w:hAnsi="Arial" w:cs="Arial"/>
              </w:rPr>
              <w:t>spokesperson for the Irish MyHealth@EU project when and as required.</w:t>
            </w:r>
          </w:p>
          <w:p w14:paraId="3AA37BA2" w14:textId="546A0827" w:rsidR="00D96E3B" w:rsidRPr="00EC4B86" w:rsidRDefault="00D96E3B" w:rsidP="00D96E3B">
            <w:pPr>
              <w:pStyle w:val="ListParagraph"/>
              <w:numPr>
                <w:ilvl w:val="0"/>
                <w:numId w:val="31"/>
              </w:numPr>
              <w:spacing w:after="120"/>
              <w:rPr>
                <w:rStyle w:val="eop"/>
                <w:rFonts w:ascii="Arial" w:eastAsiaTheme="majorEastAsia" w:hAnsi="Arial" w:cs="Arial"/>
              </w:rPr>
            </w:pPr>
            <w:r w:rsidRPr="00207B78">
              <w:rPr>
                <w:rStyle w:val="eop"/>
                <w:rFonts w:ascii="Arial" w:eastAsiaTheme="majorEastAsia" w:hAnsi="Arial" w:cs="Arial"/>
              </w:rPr>
              <w:t xml:space="preserve">Ensure that the Irish Test Harness </w:t>
            </w:r>
            <w:r>
              <w:rPr>
                <w:rStyle w:val="eop"/>
                <w:rFonts w:ascii="Arial" w:eastAsiaTheme="majorEastAsia" w:hAnsi="Arial" w:cs="Arial"/>
              </w:rPr>
              <w:t>is maintained a</w:t>
            </w:r>
            <w:r w:rsidRPr="00366171">
              <w:rPr>
                <w:rStyle w:val="eop"/>
                <w:rFonts w:ascii="Arial" w:eastAsiaTheme="majorEastAsia" w:hAnsi="Arial" w:cs="Arial"/>
              </w:rPr>
              <w:t>nd developed to support interoperability and health data exchange in HSE products</w:t>
            </w:r>
            <w:r>
              <w:rPr>
                <w:rStyle w:val="eop"/>
                <w:rFonts w:ascii="Arial" w:eastAsiaTheme="majorEastAsia" w:hAnsi="Arial" w:cs="Arial"/>
              </w:rPr>
              <w:t>.</w:t>
            </w:r>
          </w:p>
          <w:p w14:paraId="69763CA5" w14:textId="77777777" w:rsidR="00D96E3B" w:rsidRPr="00366171" w:rsidRDefault="00D96E3B" w:rsidP="00D96E3B">
            <w:pPr>
              <w:pStyle w:val="ListParagraph"/>
              <w:numPr>
                <w:ilvl w:val="0"/>
                <w:numId w:val="31"/>
              </w:numPr>
              <w:spacing w:after="120"/>
              <w:rPr>
                <w:rStyle w:val="eop"/>
                <w:rFonts w:ascii="Arial" w:eastAsiaTheme="majorEastAsia" w:hAnsi="Arial" w:cs="Arial"/>
              </w:rPr>
            </w:pPr>
            <w:r w:rsidRPr="00366171">
              <w:rPr>
                <w:rStyle w:val="eop"/>
                <w:rFonts w:ascii="Arial" w:eastAsiaTheme="majorEastAsia" w:hAnsi="Arial" w:cs="Arial"/>
              </w:rPr>
              <w:t xml:space="preserve">Manage technical aspects of internal and external solution supplier relationships </w:t>
            </w:r>
            <w:bookmarkStart w:id="3" w:name="_Hlk191973917"/>
            <w:r w:rsidRPr="00366171">
              <w:rPr>
                <w:rStyle w:val="eop"/>
                <w:rFonts w:ascii="Arial" w:eastAsiaTheme="majorEastAsia" w:hAnsi="Arial" w:cs="Arial"/>
              </w:rPr>
              <w:t>as part of project delivery.</w:t>
            </w:r>
          </w:p>
          <w:p w14:paraId="62412C3D" w14:textId="77777777" w:rsidR="00D96E3B" w:rsidRPr="00EC4B86" w:rsidRDefault="00D96E3B" w:rsidP="00D96E3B">
            <w:pPr>
              <w:pStyle w:val="ListParagraph"/>
              <w:numPr>
                <w:ilvl w:val="0"/>
                <w:numId w:val="31"/>
              </w:numPr>
              <w:spacing w:after="120"/>
              <w:rPr>
                <w:rStyle w:val="eop"/>
                <w:rFonts w:ascii="Arial" w:eastAsiaTheme="majorEastAsia" w:hAnsi="Arial" w:cs="Arial"/>
              </w:rPr>
            </w:pPr>
            <w:r w:rsidRPr="00207B78">
              <w:rPr>
                <w:rStyle w:val="eop"/>
                <w:rFonts w:ascii="Arial" w:eastAsiaTheme="majorEastAsia" w:hAnsi="Arial" w:cs="Arial"/>
              </w:rPr>
              <w:t xml:space="preserve">Ensure that the Irish Test Harness </w:t>
            </w:r>
            <w:r>
              <w:rPr>
                <w:rStyle w:val="eop"/>
                <w:rFonts w:ascii="Arial" w:eastAsiaTheme="majorEastAsia" w:hAnsi="Arial" w:cs="Arial"/>
              </w:rPr>
              <w:t>is maintained a</w:t>
            </w:r>
            <w:r w:rsidRPr="00366171">
              <w:rPr>
                <w:rStyle w:val="eop"/>
                <w:rFonts w:ascii="Arial" w:eastAsiaTheme="majorEastAsia" w:hAnsi="Arial" w:cs="Arial"/>
              </w:rPr>
              <w:t>nd developed to support the onboarding of vendors onto HealthLink</w:t>
            </w:r>
            <w:r>
              <w:rPr>
                <w:rStyle w:val="eop"/>
                <w:rFonts w:ascii="Arial" w:eastAsiaTheme="majorEastAsia" w:hAnsi="Arial" w:cs="Arial"/>
              </w:rPr>
              <w:t>.</w:t>
            </w:r>
          </w:p>
          <w:bookmarkEnd w:id="3"/>
          <w:p w14:paraId="78016FE3" w14:textId="1BC01DD1" w:rsidR="00D96E3B" w:rsidRPr="00366171" w:rsidRDefault="00D96E3B" w:rsidP="00D96E3B">
            <w:pPr>
              <w:pStyle w:val="ListParagraph"/>
              <w:numPr>
                <w:ilvl w:val="0"/>
                <w:numId w:val="31"/>
              </w:numPr>
              <w:spacing w:after="120"/>
              <w:rPr>
                <w:rStyle w:val="eop"/>
                <w:rFonts w:ascii="Arial" w:eastAsiaTheme="majorEastAsia" w:hAnsi="Arial" w:cs="Arial"/>
              </w:rPr>
            </w:pPr>
            <w:r w:rsidRPr="00366171">
              <w:rPr>
                <w:rStyle w:val="eop"/>
                <w:rFonts w:ascii="Arial" w:eastAsiaTheme="majorEastAsia" w:hAnsi="Arial" w:cs="Arial"/>
              </w:rPr>
              <w:t>Ensure the consistent application of established HSE T&amp;T project management quality standards continue to be applied and practiced.</w:t>
            </w:r>
          </w:p>
          <w:p w14:paraId="6A2E5185" w14:textId="43E1B8E3" w:rsidR="00D96E3B" w:rsidRPr="00366171" w:rsidRDefault="00D96E3B" w:rsidP="00D96E3B">
            <w:pPr>
              <w:pStyle w:val="ListParagraph"/>
              <w:numPr>
                <w:ilvl w:val="0"/>
                <w:numId w:val="31"/>
              </w:numPr>
              <w:spacing w:after="120"/>
              <w:rPr>
                <w:rStyle w:val="eop"/>
                <w:rFonts w:ascii="Arial" w:eastAsiaTheme="majorEastAsia" w:hAnsi="Arial" w:cs="Arial"/>
              </w:rPr>
            </w:pPr>
            <w:r w:rsidRPr="000A442F">
              <w:rPr>
                <w:rStyle w:val="eop"/>
                <w:rFonts w:ascii="Arial" w:eastAsiaTheme="majorEastAsia" w:hAnsi="Arial" w:cs="Arial"/>
              </w:rPr>
              <w:t>Be responsible for the continued viability of overall project plans and schedules, including managing inputs from internal technical teams, business stakeholders, external vendors and solution providers</w:t>
            </w:r>
            <w:r w:rsidRPr="00366171">
              <w:rPr>
                <w:rStyle w:val="eop"/>
                <w:rFonts w:ascii="Arial" w:eastAsiaTheme="majorEastAsia" w:hAnsi="Arial" w:cs="Arial"/>
              </w:rPr>
              <w:t>.</w:t>
            </w:r>
          </w:p>
          <w:p w14:paraId="0DFA577A" w14:textId="2CC713D7" w:rsidR="00D96E3B" w:rsidRPr="00366171" w:rsidRDefault="00D96E3B" w:rsidP="00D96E3B">
            <w:pPr>
              <w:pStyle w:val="ListParagraph"/>
              <w:numPr>
                <w:ilvl w:val="0"/>
                <w:numId w:val="31"/>
              </w:numPr>
              <w:spacing w:after="120"/>
              <w:rPr>
                <w:rStyle w:val="eop"/>
                <w:rFonts w:ascii="Arial" w:eastAsiaTheme="majorEastAsia" w:hAnsi="Arial" w:cs="Arial"/>
              </w:rPr>
            </w:pPr>
            <w:r w:rsidRPr="00366171">
              <w:rPr>
                <w:rStyle w:val="eop"/>
                <w:rFonts w:ascii="Arial" w:eastAsiaTheme="majorEastAsia" w:hAnsi="Arial" w:cs="Arial"/>
              </w:rPr>
              <w:t>Contribute to the proactive maintenance of comprehensive, up-to-date project plans, status reports and project documentation using the standard mandated HSE T&amp;T tools provided.</w:t>
            </w:r>
          </w:p>
          <w:p w14:paraId="57FA95F9" w14:textId="6C50E769" w:rsidR="00D96E3B" w:rsidRPr="00366171" w:rsidRDefault="00D96E3B" w:rsidP="00D96E3B">
            <w:pPr>
              <w:pStyle w:val="ListParagraph"/>
              <w:numPr>
                <w:ilvl w:val="0"/>
                <w:numId w:val="31"/>
              </w:numPr>
              <w:spacing w:after="120"/>
              <w:rPr>
                <w:rStyle w:val="eop"/>
                <w:rFonts w:ascii="Arial" w:eastAsiaTheme="majorEastAsia" w:hAnsi="Arial" w:cs="Arial"/>
              </w:rPr>
            </w:pPr>
            <w:r w:rsidRPr="00366171">
              <w:rPr>
                <w:rStyle w:val="eop"/>
                <w:rFonts w:ascii="Arial" w:eastAsiaTheme="majorEastAsia" w:hAnsi="Arial" w:cs="Arial"/>
              </w:rPr>
              <w:t xml:space="preserve">Contribute to the formulation of Senior Management Reporting and relevant presentation slide decks. </w:t>
            </w:r>
          </w:p>
          <w:p w14:paraId="131A257E" w14:textId="77109499" w:rsidR="00D96E3B" w:rsidRPr="00366171" w:rsidRDefault="00D96E3B" w:rsidP="00D96E3B">
            <w:pPr>
              <w:pStyle w:val="ListParagraph"/>
              <w:numPr>
                <w:ilvl w:val="0"/>
                <w:numId w:val="31"/>
              </w:numPr>
              <w:spacing w:after="120"/>
              <w:rPr>
                <w:rStyle w:val="eop"/>
                <w:rFonts w:ascii="Arial" w:eastAsiaTheme="majorEastAsia" w:hAnsi="Arial" w:cs="Arial"/>
              </w:rPr>
            </w:pPr>
            <w:r w:rsidRPr="00366171">
              <w:rPr>
                <w:rStyle w:val="eop"/>
                <w:rFonts w:ascii="Arial" w:eastAsiaTheme="majorEastAsia" w:hAnsi="Arial" w:cs="Arial"/>
              </w:rPr>
              <w:t>Assist with the generation of research preparation reporting relating to health data exchange.</w:t>
            </w:r>
          </w:p>
          <w:p w14:paraId="2C170240" w14:textId="40FEF27D" w:rsidR="00D96E3B" w:rsidRPr="003B5A0D" w:rsidRDefault="00D96E3B" w:rsidP="00D96E3B">
            <w:pPr>
              <w:pStyle w:val="ListParagraph"/>
              <w:numPr>
                <w:ilvl w:val="0"/>
                <w:numId w:val="31"/>
              </w:numPr>
              <w:spacing w:after="120"/>
              <w:rPr>
                <w:rFonts w:ascii="Arial" w:hAnsi="Arial"/>
                <w:iCs/>
              </w:rPr>
            </w:pPr>
            <w:r>
              <w:rPr>
                <w:rFonts w:ascii="Arial" w:hAnsi="Arial"/>
                <w:iCs/>
              </w:rPr>
              <w:t>Provide regular confirmation</w:t>
            </w:r>
            <w:r w:rsidRPr="003B5A0D">
              <w:rPr>
                <w:rFonts w:ascii="Arial" w:hAnsi="Arial"/>
                <w:iCs/>
              </w:rPr>
              <w:t xml:space="preserve"> that projects stakeholders</w:t>
            </w:r>
            <w:r>
              <w:rPr>
                <w:rFonts w:ascii="Arial" w:hAnsi="Arial"/>
                <w:iCs/>
              </w:rPr>
              <w:t xml:space="preserve"> are </w:t>
            </w:r>
            <w:r w:rsidRPr="003B5A0D">
              <w:rPr>
                <w:rFonts w:ascii="Arial" w:hAnsi="Arial"/>
                <w:iCs/>
              </w:rPr>
              <w:t>aware of their respective roles and responsibilities</w:t>
            </w:r>
            <w:r>
              <w:rPr>
                <w:rFonts w:ascii="Arial" w:hAnsi="Arial"/>
                <w:iCs/>
              </w:rPr>
              <w:t xml:space="preserve"> as deemed necessary.</w:t>
            </w:r>
          </w:p>
          <w:p w14:paraId="7D7358DA" w14:textId="77777777" w:rsidR="00D96E3B" w:rsidRDefault="00D96E3B" w:rsidP="00D96E3B">
            <w:pPr>
              <w:numPr>
                <w:ilvl w:val="0"/>
                <w:numId w:val="31"/>
              </w:numPr>
              <w:spacing w:after="120"/>
              <w:rPr>
                <w:rFonts w:ascii="Arial" w:hAnsi="Arial"/>
                <w:iCs/>
              </w:rPr>
            </w:pPr>
            <w:r>
              <w:rPr>
                <w:rFonts w:ascii="Arial" w:hAnsi="Arial"/>
                <w:iCs/>
              </w:rPr>
              <w:t xml:space="preserve">Contribute to the adoption of </w:t>
            </w:r>
            <w:r w:rsidRPr="00B46CEF">
              <w:rPr>
                <w:rFonts w:ascii="Arial" w:hAnsi="Arial"/>
                <w:iCs/>
              </w:rPr>
              <w:t>effective communication between technical and business</w:t>
            </w:r>
            <w:r>
              <w:rPr>
                <w:rFonts w:ascii="Arial" w:hAnsi="Arial"/>
                <w:iCs/>
              </w:rPr>
              <w:t>/s</w:t>
            </w:r>
            <w:r w:rsidRPr="00B46CEF">
              <w:rPr>
                <w:rFonts w:ascii="Arial" w:hAnsi="Arial"/>
                <w:iCs/>
              </w:rPr>
              <w:t xml:space="preserve">ervice stakeholders, </w:t>
            </w:r>
            <w:r>
              <w:rPr>
                <w:rFonts w:ascii="Arial" w:hAnsi="Arial"/>
                <w:iCs/>
              </w:rPr>
              <w:t xml:space="preserve">whilst </w:t>
            </w:r>
            <w:r w:rsidRPr="00B46CEF">
              <w:rPr>
                <w:rFonts w:ascii="Arial" w:hAnsi="Arial"/>
                <w:iCs/>
              </w:rPr>
              <w:t>ad</w:t>
            </w:r>
            <w:r>
              <w:rPr>
                <w:rFonts w:ascii="Arial" w:hAnsi="Arial"/>
                <w:iCs/>
              </w:rPr>
              <w:t>o</w:t>
            </w:r>
            <w:r w:rsidRPr="00B46CEF">
              <w:rPr>
                <w:rFonts w:ascii="Arial" w:hAnsi="Arial"/>
                <w:iCs/>
              </w:rPr>
              <w:t xml:space="preserve">pting </w:t>
            </w:r>
            <w:r>
              <w:rPr>
                <w:rFonts w:ascii="Arial" w:hAnsi="Arial"/>
                <w:iCs/>
              </w:rPr>
              <w:t xml:space="preserve">an open </w:t>
            </w:r>
            <w:r w:rsidRPr="00B46CEF">
              <w:rPr>
                <w:rFonts w:ascii="Arial" w:hAnsi="Arial"/>
                <w:iCs/>
              </w:rPr>
              <w:t>communication style to suit recipient</w:t>
            </w:r>
            <w:r>
              <w:rPr>
                <w:rFonts w:ascii="Arial" w:hAnsi="Arial"/>
                <w:iCs/>
              </w:rPr>
              <w:t>s</w:t>
            </w:r>
            <w:r w:rsidRPr="00B46CEF">
              <w:rPr>
                <w:rFonts w:ascii="Arial" w:hAnsi="Arial"/>
                <w:iCs/>
              </w:rPr>
              <w:t xml:space="preserve">. </w:t>
            </w:r>
          </w:p>
          <w:p w14:paraId="09BE1B5C" w14:textId="75B6B60F" w:rsidR="00D96E3B" w:rsidRPr="00B46CEF" w:rsidRDefault="00D96E3B" w:rsidP="00D96E3B">
            <w:pPr>
              <w:numPr>
                <w:ilvl w:val="0"/>
                <w:numId w:val="31"/>
              </w:numPr>
              <w:spacing w:after="120"/>
              <w:rPr>
                <w:rFonts w:ascii="Arial" w:hAnsi="Arial"/>
                <w:iCs/>
              </w:rPr>
            </w:pPr>
            <w:r w:rsidRPr="001B4BA5">
              <w:rPr>
                <w:rFonts w:ascii="Arial" w:hAnsi="Arial"/>
                <w:iCs/>
              </w:rPr>
              <w:lastRenderedPageBreak/>
              <w:t>Create a positive working environment, which contributes to maintaining and enhancing effective communication and working relationships.</w:t>
            </w:r>
          </w:p>
          <w:p w14:paraId="5D2C3E2F" w14:textId="05404FA0" w:rsidR="00D96E3B" w:rsidRDefault="00D96E3B" w:rsidP="00D96E3B">
            <w:pPr>
              <w:numPr>
                <w:ilvl w:val="0"/>
                <w:numId w:val="31"/>
              </w:numPr>
              <w:spacing w:after="120"/>
              <w:rPr>
                <w:rFonts w:ascii="Arial" w:hAnsi="Arial"/>
                <w:iCs/>
              </w:rPr>
            </w:pPr>
            <w:r>
              <w:rPr>
                <w:rFonts w:ascii="Arial" w:hAnsi="Arial"/>
                <w:iCs/>
              </w:rPr>
              <w:t>Continue to regularly audit project progress to ensure</w:t>
            </w:r>
            <w:r w:rsidRPr="003B5A0D">
              <w:rPr>
                <w:rFonts w:ascii="Arial" w:hAnsi="Arial"/>
                <w:iCs/>
              </w:rPr>
              <w:t xml:space="preserve"> that projects are always in</w:t>
            </w:r>
            <w:r>
              <w:rPr>
                <w:rFonts w:ascii="Arial" w:hAnsi="Arial"/>
                <w:iCs/>
              </w:rPr>
              <w:t xml:space="preserve"> </w:t>
            </w:r>
            <w:r w:rsidRPr="003B5A0D">
              <w:rPr>
                <w:rFonts w:ascii="Arial" w:hAnsi="Arial"/>
                <w:iCs/>
              </w:rPr>
              <w:t>full compliance with financial, procurement and data protection regulations</w:t>
            </w:r>
            <w:r>
              <w:rPr>
                <w:rFonts w:ascii="Arial" w:hAnsi="Arial"/>
                <w:iCs/>
              </w:rPr>
              <w:t>.</w:t>
            </w:r>
          </w:p>
          <w:p w14:paraId="055A7FE6" w14:textId="5257E447" w:rsidR="00D96E3B" w:rsidRDefault="00D96E3B" w:rsidP="00D96E3B">
            <w:pPr>
              <w:widowControl w:val="0"/>
              <w:numPr>
                <w:ilvl w:val="0"/>
                <w:numId w:val="31"/>
              </w:numPr>
              <w:autoSpaceDE w:val="0"/>
              <w:autoSpaceDN w:val="0"/>
              <w:adjustRightInd w:val="0"/>
              <w:spacing w:after="120"/>
              <w:rPr>
                <w:rFonts w:ascii="Arial" w:hAnsi="Arial" w:cs="Arial"/>
                <w:color w:val="000000"/>
                <w:lang w:eastAsia="en-IE"/>
              </w:rPr>
            </w:pPr>
            <w:r>
              <w:rPr>
                <w:rFonts w:ascii="Arial" w:hAnsi="Arial" w:cs="Arial"/>
                <w:color w:val="000000"/>
                <w:lang w:eastAsia="en-IE"/>
              </w:rPr>
              <w:t>Act as a senior team member leader to support</w:t>
            </w:r>
            <w:r w:rsidRPr="003B5A0D">
              <w:rPr>
                <w:rFonts w:ascii="Arial" w:hAnsi="Arial" w:cs="Arial"/>
                <w:color w:val="000000"/>
                <w:lang w:eastAsia="en-IE"/>
              </w:rPr>
              <w:t xml:space="preserve"> colleagues</w:t>
            </w:r>
            <w:r>
              <w:rPr>
                <w:rFonts w:ascii="Arial" w:hAnsi="Arial" w:cs="Arial"/>
                <w:color w:val="000000"/>
                <w:lang w:eastAsia="en-IE"/>
              </w:rPr>
              <w:t xml:space="preserve"> through </w:t>
            </w:r>
            <w:r w:rsidRPr="00B46CEF">
              <w:rPr>
                <w:rFonts w:ascii="Arial" w:hAnsi="Arial" w:cs="Arial"/>
                <w:color w:val="000000"/>
                <w:lang w:eastAsia="en-IE"/>
              </w:rPr>
              <w:t>providing advice, guidance and coaching to colleagues as required</w:t>
            </w:r>
            <w:r>
              <w:rPr>
                <w:rFonts w:ascii="Arial" w:hAnsi="Arial" w:cs="Arial"/>
                <w:color w:val="000000"/>
                <w:lang w:eastAsia="en-IE"/>
              </w:rPr>
              <w:t>.</w:t>
            </w:r>
            <w:r w:rsidRPr="00B46CEF">
              <w:rPr>
                <w:rFonts w:ascii="Arial" w:hAnsi="Arial" w:cs="Arial"/>
                <w:color w:val="000000"/>
                <w:lang w:eastAsia="en-IE"/>
              </w:rPr>
              <w:t xml:space="preserve"> </w:t>
            </w:r>
          </w:p>
          <w:p w14:paraId="312C808F" w14:textId="61EA034D" w:rsidR="00D96E3B" w:rsidRPr="003B5A0D" w:rsidRDefault="00D96E3B" w:rsidP="00D96E3B">
            <w:pPr>
              <w:numPr>
                <w:ilvl w:val="0"/>
                <w:numId w:val="31"/>
              </w:numPr>
              <w:spacing w:after="120"/>
              <w:rPr>
                <w:rFonts w:ascii="Arial" w:hAnsi="Arial"/>
                <w:iCs/>
              </w:rPr>
            </w:pPr>
            <w:r>
              <w:rPr>
                <w:rFonts w:ascii="Arial" w:hAnsi="Arial"/>
                <w:iCs/>
              </w:rPr>
              <w:t xml:space="preserve">Ensure that all solutions deployed adhere to patient privacy requirements and GDPR compliance. </w:t>
            </w:r>
          </w:p>
          <w:p w14:paraId="46CDDB05" w14:textId="5F060DF1" w:rsidR="00D96E3B" w:rsidRDefault="00D96E3B" w:rsidP="00D96E3B">
            <w:pPr>
              <w:pStyle w:val="ListParagraph"/>
              <w:numPr>
                <w:ilvl w:val="0"/>
                <w:numId w:val="31"/>
              </w:numPr>
              <w:spacing w:after="120"/>
              <w:rPr>
                <w:rFonts w:ascii="Arial" w:hAnsi="Arial"/>
                <w:iCs/>
              </w:rPr>
            </w:pPr>
            <w:r>
              <w:rPr>
                <w:rFonts w:ascii="Arial" w:hAnsi="Arial"/>
                <w:iCs/>
              </w:rPr>
              <w:t>Actively w</w:t>
            </w:r>
            <w:r w:rsidRPr="00B42C28">
              <w:rPr>
                <w:rFonts w:ascii="Arial" w:hAnsi="Arial"/>
                <w:iCs/>
              </w:rPr>
              <w:t xml:space="preserve">ork with interfacing </w:t>
            </w:r>
            <w:r>
              <w:rPr>
                <w:rFonts w:ascii="Arial" w:hAnsi="Arial"/>
                <w:iCs/>
              </w:rPr>
              <w:t>a</w:t>
            </w:r>
            <w:r w:rsidRPr="00B42C28">
              <w:rPr>
                <w:rFonts w:ascii="Arial" w:hAnsi="Arial"/>
                <w:iCs/>
              </w:rPr>
              <w:t xml:space="preserve">pplication </w:t>
            </w:r>
            <w:r>
              <w:rPr>
                <w:rFonts w:ascii="Arial" w:hAnsi="Arial"/>
                <w:iCs/>
              </w:rPr>
              <w:t>development t</w:t>
            </w:r>
            <w:r w:rsidRPr="00B42C28">
              <w:rPr>
                <w:rFonts w:ascii="Arial" w:hAnsi="Arial"/>
                <w:iCs/>
              </w:rPr>
              <w:t xml:space="preserve">eams to define integration specifications and </w:t>
            </w:r>
            <w:r>
              <w:rPr>
                <w:rFonts w:ascii="Arial" w:hAnsi="Arial"/>
                <w:iCs/>
              </w:rPr>
              <w:t xml:space="preserve">the </w:t>
            </w:r>
            <w:r w:rsidRPr="00B42C28">
              <w:rPr>
                <w:rFonts w:ascii="Arial" w:hAnsi="Arial"/>
                <w:iCs/>
              </w:rPr>
              <w:t>deliver</w:t>
            </w:r>
            <w:r>
              <w:rPr>
                <w:rFonts w:ascii="Arial" w:hAnsi="Arial"/>
                <w:iCs/>
              </w:rPr>
              <w:t>y of</w:t>
            </w:r>
            <w:r w:rsidRPr="00B42C28">
              <w:rPr>
                <w:rFonts w:ascii="Arial" w:hAnsi="Arial"/>
                <w:iCs/>
              </w:rPr>
              <w:t xml:space="preserve"> integration projects. </w:t>
            </w:r>
          </w:p>
          <w:p w14:paraId="62582CED" w14:textId="77777777" w:rsidR="00D96E3B" w:rsidRPr="00B42C28" w:rsidRDefault="00D96E3B" w:rsidP="00D96E3B">
            <w:pPr>
              <w:pStyle w:val="ListParagraph"/>
              <w:numPr>
                <w:ilvl w:val="0"/>
                <w:numId w:val="31"/>
              </w:numPr>
              <w:spacing w:after="120"/>
              <w:rPr>
                <w:rFonts w:ascii="Arial" w:hAnsi="Arial"/>
                <w:iCs/>
              </w:rPr>
            </w:pPr>
            <w:r w:rsidRPr="00B42C28">
              <w:rPr>
                <w:rFonts w:ascii="Arial" w:hAnsi="Arial"/>
                <w:iCs/>
              </w:rPr>
              <w:t xml:space="preserve">Actively </w:t>
            </w:r>
            <w:r>
              <w:rPr>
                <w:rFonts w:ascii="Arial" w:hAnsi="Arial"/>
                <w:iCs/>
              </w:rPr>
              <w:t xml:space="preserve">provide </w:t>
            </w:r>
            <w:r w:rsidRPr="00B42C28">
              <w:rPr>
                <w:rFonts w:ascii="Arial" w:hAnsi="Arial"/>
                <w:iCs/>
              </w:rPr>
              <w:t xml:space="preserve">support </w:t>
            </w:r>
            <w:r>
              <w:rPr>
                <w:rFonts w:ascii="Arial" w:hAnsi="Arial"/>
                <w:iCs/>
              </w:rPr>
              <w:t xml:space="preserve">to </w:t>
            </w:r>
            <w:r w:rsidRPr="00B42C28">
              <w:rPr>
                <w:rFonts w:ascii="Arial" w:hAnsi="Arial"/>
                <w:iCs/>
              </w:rPr>
              <w:t>ongoing API development projects, including FHIR data mappings</w:t>
            </w:r>
            <w:r>
              <w:rPr>
                <w:rFonts w:ascii="Arial" w:hAnsi="Arial"/>
                <w:iCs/>
              </w:rPr>
              <w:t xml:space="preserve"> source development and adoption.</w:t>
            </w:r>
          </w:p>
          <w:p w14:paraId="4E16148C" w14:textId="48A910DE" w:rsidR="00D96E3B" w:rsidRPr="00F55F99" w:rsidRDefault="00D96E3B" w:rsidP="00D96E3B">
            <w:pPr>
              <w:pStyle w:val="ListParagraph"/>
              <w:numPr>
                <w:ilvl w:val="0"/>
                <w:numId w:val="31"/>
              </w:numPr>
              <w:spacing w:after="120"/>
              <w:rPr>
                <w:rFonts w:ascii="Arial" w:hAnsi="Arial"/>
                <w:iCs/>
              </w:rPr>
            </w:pPr>
            <w:r>
              <w:rPr>
                <w:rFonts w:ascii="Arial" w:hAnsi="Arial"/>
                <w:iCs/>
              </w:rPr>
              <w:t>Continue to support</w:t>
            </w:r>
            <w:r w:rsidRPr="00B42C28">
              <w:rPr>
                <w:rFonts w:ascii="Arial" w:hAnsi="Arial"/>
                <w:iCs/>
              </w:rPr>
              <w:t xml:space="preserve"> t</w:t>
            </w:r>
            <w:r>
              <w:rPr>
                <w:rFonts w:ascii="Arial" w:hAnsi="Arial"/>
                <w:iCs/>
              </w:rPr>
              <w:t>he</w:t>
            </w:r>
            <w:r w:rsidRPr="00B42C28">
              <w:rPr>
                <w:rFonts w:ascii="Arial" w:hAnsi="Arial"/>
                <w:iCs/>
              </w:rPr>
              <w:t xml:space="preserve"> enhance</w:t>
            </w:r>
            <w:r>
              <w:rPr>
                <w:rFonts w:ascii="Arial" w:hAnsi="Arial"/>
                <w:iCs/>
              </w:rPr>
              <w:t>ment of existing</w:t>
            </w:r>
            <w:r w:rsidRPr="00B42C28">
              <w:rPr>
                <w:rFonts w:ascii="Arial" w:hAnsi="Arial"/>
                <w:iCs/>
              </w:rPr>
              <w:t xml:space="preserve"> documentation and configuration management processes, ensuring clarity, accessibility, and accuracy of all technical documentation and configurations</w:t>
            </w:r>
            <w:r w:rsidRPr="00F55F99">
              <w:rPr>
                <w:rFonts w:ascii="Arial" w:hAnsi="Arial"/>
                <w:iCs/>
              </w:rPr>
              <w:t>.</w:t>
            </w:r>
          </w:p>
          <w:p w14:paraId="69E76F98" w14:textId="05942667" w:rsidR="00D96E3B" w:rsidRPr="00B46FD4" w:rsidRDefault="00D96E3B" w:rsidP="00D96E3B">
            <w:pPr>
              <w:rPr>
                <w:rFonts w:ascii="Arial" w:hAnsi="Arial" w:cs="Arial"/>
                <w:b/>
                <w:color w:val="000000"/>
                <w:lang w:val="ga-IE"/>
              </w:rPr>
            </w:pPr>
            <w:r w:rsidRPr="00B46FD4">
              <w:rPr>
                <w:rFonts w:ascii="Arial" w:hAnsi="Arial" w:cs="Arial"/>
                <w:b/>
                <w:color w:val="000000"/>
              </w:rPr>
              <w:t>General</w:t>
            </w:r>
          </w:p>
          <w:p w14:paraId="6EB10271" w14:textId="77777777" w:rsidR="00D96E3B" w:rsidRPr="000A442F" w:rsidRDefault="00D96E3B" w:rsidP="00D96E3B">
            <w:pPr>
              <w:numPr>
                <w:ilvl w:val="0"/>
                <w:numId w:val="31"/>
              </w:numPr>
              <w:spacing w:after="120"/>
              <w:jc w:val="both"/>
              <w:rPr>
                <w:rFonts w:ascii="Arial" w:hAnsi="Arial" w:cs="Arial"/>
                <w:b/>
                <w:i/>
                <w:iCs/>
                <w:color w:val="000000"/>
                <w:lang w:eastAsia="en-IE"/>
              </w:rPr>
            </w:pPr>
            <w:r w:rsidRPr="000A442F">
              <w:rPr>
                <w:rFonts w:ascii="Arial" w:hAnsi="Arial" w:cs="Arial"/>
                <w:color w:val="000000"/>
                <w:lang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0A442F">
              <w:rPr>
                <w:rFonts w:ascii="Arial" w:hAnsi="Arial" w:cs="Arial"/>
                <w:i/>
                <w:iCs/>
              </w:rPr>
              <w:t xml:space="preserve"> </w:t>
            </w:r>
            <w:r w:rsidRPr="000A442F">
              <w:rPr>
                <w:rFonts w:ascii="Arial" w:hAnsi="Arial" w:cs="Arial"/>
                <w:iCs/>
              </w:rPr>
              <w:t>and comply with associated HSE protocols for implementing and maintaining these standards as appropriate to the role.</w:t>
            </w:r>
          </w:p>
          <w:p w14:paraId="17B79C4B" w14:textId="77777777" w:rsidR="00D96E3B" w:rsidRPr="000A442F" w:rsidRDefault="00D96E3B" w:rsidP="00D96E3B">
            <w:pPr>
              <w:numPr>
                <w:ilvl w:val="0"/>
                <w:numId w:val="31"/>
              </w:numPr>
              <w:spacing w:after="120"/>
              <w:jc w:val="both"/>
              <w:rPr>
                <w:rFonts w:ascii="Arial" w:hAnsi="Arial" w:cs="Arial"/>
                <w:color w:val="000000"/>
                <w:lang w:eastAsia="en-IE"/>
              </w:rPr>
            </w:pPr>
            <w:r w:rsidRPr="000A442F">
              <w:rPr>
                <w:rFonts w:ascii="Arial" w:hAnsi="Arial" w:cs="Arial"/>
                <w:color w:val="000000"/>
                <w:lang w:eastAsia="en-IE"/>
              </w:rPr>
              <w:t>To support, promote and actively participate in sustainable energy, water and waste initiatives to create a more sustainable, low carbon and efficient health service.</w:t>
            </w:r>
          </w:p>
          <w:p w14:paraId="79F3AACE" w14:textId="77777777" w:rsidR="00D96E3B" w:rsidRPr="000A442F" w:rsidRDefault="00D96E3B" w:rsidP="00D96E3B">
            <w:pPr>
              <w:numPr>
                <w:ilvl w:val="0"/>
                <w:numId w:val="31"/>
              </w:numPr>
              <w:spacing w:after="120"/>
              <w:rPr>
                <w:rFonts w:ascii="Arial" w:hAnsi="Arial" w:cs="Arial"/>
                <w:iCs/>
                <w:color w:val="000000"/>
                <w:lang w:eastAsia="en-IE"/>
              </w:rPr>
            </w:pPr>
            <w:r w:rsidRPr="000A442F">
              <w:rPr>
                <w:rFonts w:ascii="Arial" w:hAnsi="Arial" w:cs="Arial"/>
                <w:iCs/>
                <w:color w:val="000000"/>
                <w:lang w:eastAsia="en-IE"/>
              </w:rPr>
              <w:t>Demonstrate pro-active commitment to all</w:t>
            </w:r>
            <w:r w:rsidRPr="000A442F">
              <w:rPr>
                <w:rFonts w:ascii="Arial" w:hAnsi="Arial" w:cs="Arial"/>
                <w:i/>
                <w:iCs/>
                <w:color w:val="000000"/>
                <w:lang w:eastAsia="en-IE"/>
              </w:rPr>
              <w:t xml:space="preserve"> </w:t>
            </w:r>
            <w:r w:rsidRPr="000A442F">
              <w:rPr>
                <w:rFonts w:ascii="Arial" w:hAnsi="Arial" w:cs="Arial"/>
                <w:iCs/>
                <w:color w:val="000000"/>
                <w:lang w:eastAsia="en-IE"/>
              </w:rPr>
              <w:t>communications with internal and external stakeholders</w:t>
            </w:r>
          </w:p>
          <w:p w14:paraId="13EC9E92" w14:textId="09991119" w:rsidR="00D96E3B" w:rsidRPr="000A442F" w:rsidRDefault="00D96E3B" w:rsidP="00D96E3B">
            <w:pPr>
              <w:pStyle w:val="ListParagraph"/>
              <w:numPr>
                <w:ilvl w:val="0"/>
                <w:numId w:val="31"/>
              </w:numPr>
              <w:shd w:val="clear" w:color="auto" w:fill="FFFFFF"/>
              <w:spacing w:after="120"/>
              <w:rPr>
                <w:rFonts w:ascii="Arial" w:hAnsi="Arial" w:cs="Arial"/>
                <w:color w:val="000000" w:themeColor="text1"/>
              </w:rPr>
            </w:pPr>
            <w:r w:rsidRPr="000A442F">
              <w:rPr>
                <w:rFonts w:ascii="Arial" w:hAnsi="Arial" w:cs="Arial"/>
                <w:iCs/>
                <w:color w:val="000000" w:themeColor="text1"/>
              </w:rPr>
              <w:t>As a mandated person under the Children First Act 2015 you will have a legal obligation to report child protection concerns at or above a defined threshold to T</w:t>
            </w:r>
            <w:r w:rsidR="00AF3BF1" w:rsidRPr="000A442F">
              <w:rPr>
                <w:rFonts w:ascii="Arial" w:hAnsi="Arial" w:cs="Arial"/>
                <w:iCs/>
                <w:color w:val="000000" w:themeColor="text1"/>
              </w:rPr>
              <w:t>ULSA</w:t>
            </w:r>
            <w:r w:rsidRPr="000A442F">
              <w:rPr>
                <w:rFonts w:ascii="Arial" w:hAnsi="Arial" w:cs="Arial"/>
                <w:iCs/>
                <w:color w:val="000000" w:themeColor="text1"/>
              </w:rPr>
              <w:t xml:space="preserve"> &amp; t</w:t>
            </w:r>
            <w:r w:rsidRPr="000A442F">
              <w:rPr>
                <w:rFonts w:ascii="Arial" w:hAnsi="Arial" w:cs="Arial"/>
                <w:color w:val="000000" w:themeColor="text1"/>
              </w:rPr>
              <w:t>o assist</w:t>
            </w:r>
            <w:r w:rsidR="00AF3BF1" w:rsidRPr="000A442F">
              <w:rPr>
                <w:rFonts w:ascii="Arial" w:hAnsi="Arial" w:cs="Arial"/>
                <w:color w:val="000000" w:themeColor="text1"/>
              </w:rPr>
              <w:t xml:space="preserve"> TUSLA</w:t>
            </w:r>
            <w:r w:rsidRPr="000A442F">
              <w:rPr>
                <w:rFonts w:ascii="Arial" w:hAnsi="Arial" w:cs="Arial"/>
                <w:color w:val="000000" w:themeColor="text1"/>
              </w:rPr>
              <w:t>, if requested, in assessing a concern which has been the subject of a mandated report</w:t>
            </w:r>
          </w:p>
          <w:p w14:paraId="778BF2B8" w14:textId="77777777" w:rsidR="00D96E3B" w:rsidRDefault="00D96E3B" w:rsidP="00D96E3B">
            <w:pPr>
              <w:jc w:val="both"/>
              <w:rPr>
                <w:rFonts w:ascii="Arial" w:hAnsi="Arial" w:cs="Arial"/>
                <w:b/>
                <w:iCs/>
              </w:rPr>
            </w:pPr>
          </w:p>
          <w:p w14:paraId="5EEF8DFA" w14:textId="27A2CF75" w:rsidR="00D96E3B" w:rsidRPr="00A07E1D" w:rsidRDefault="00D96E3B" w:rsidP="00AF3BF1">
            <w:pPr>
              <w:jc w:val="both"/>
              <w:rPr>
                <w:rFonts w:ascii="Arial" w:hAnsi="Arial" w:cs="Arial"/>
                <w:b/>
                <w:iCs/>
              </w:rPr>
            </w:pPr>
            <w:r w:rsidRPr="00A07E1D">
              <w:rPr>
                <w:rFonts w:ascii="Arial" w:hAnsi="Arial" w:cs="Arial"/>
                <w:b/>
                <w:iCs/>
              </w:rPr>
              <w:t>The above job description is not intended to be a comprehens</w:t>
            </w:r>
            <w:r w:rsidRPr="00A07E1D">
              <w:rPr>
                <w:rFonts w:ascii="Arial" w:hAnsi="Arial" w:cs="Arial"/>
                <w:b/>
              </w:rPr>
              <w:t>i</w:t>
            </w:r>
            <w:r w:rsidRPr="00A07E1D">
              <w:rPr>
                <w:rFonts w:ascii="Arial" w:hAnsi="Arial" w:cs="Arial"/>
                <w:b/>
                <w:lang w:eastAsia="en-IE"/>
              </w:rPr>
              <w:t>ve list of all duties involved and consequently, the post holder may be required to perform other duties as appropriate to the post which may be assigned to him</w:t>
            </w:r>
            <w:r>
              <w:rPr>
                <w:rFonts w:ascii="Arial" w:hAnsi="Arial" w:cs="Arial"/>
                <w:b/>
                <w:lang w:eastAsia="en-IE"/>
              </w:rPr>
              <w:t xml:space="preserve"> </w:t>
            </w:r>
            <w:r w:rsidRPr="00A07E1D">
              <w:rPr>
                <w:rFonts w:ascii="Arial" w:hAnsi="Arial" w:cs="Arial"/>
                <w:b/>
                <w:lang w:eastAsia="en-IE"/>
              </w:rPr>
              <w:t>/</w:t>
            </w:r>
            <w:r>
              <w:rPr>
                <w:rFonts w:ascii="Arial" w:hAnsi="Arial" w:cs="Arial"/>
                <w:b/>
                <w:lang w:eastAsia="en-IE"/>
              </w:rPr>
              <w:t xml:space="preserve"> </w:t>
            </w:r>
            <w:r w:rsidRPr="00A07E1D">
              <w:rPr>
                <w:rFonts w:ascii="Arial" w:hAnsi="Arial" w:cs="Arial"/>
                <w:b/>
                <w:lang w:eastAsia="en-IE"/>
              </w:rPr>
              <w:t>her f</w:t>
            </w:r>
            <w:r w:rsidRPr="00A07E1D">
              <w:rPr>
                <w:rFonts w:ascii="Arial" w:hAnsi="Arial" w:cs="Arial"/>
                <w:b/>
                <w:i/>
                <w:iCs/>
              </w:rPr>
              <w:t>r</w:t>
            </w:r>
            <w:r w:rsidRPr="00A07E1D">
              <w:rPr>
                <w:rFonts w:ascii="Arial" w:hAnsi="Arial" w:cs="Arial"/>
                <w:b/>
              </w:rPr>
              <w:t>om time to time and to contribute to the development of the post while in office</w:t>
            </w:r>
            <w:r w:rsidRPr="00A07E1D">
              <w:rPr>
                <w:rFonts w:ascii="Arial" w:hAnsi="Arial" w:cs="Arial"/>
                <w:b/>
                <w:iCs/>
              </w:rPr>
              <w:t>.</w:t>
            </w:r>
          </w:p>
        </w:tc>
      </w:tr>
      <w:tr w:rsidR="00D96E3B" w:rsidRPr="00A07E1D" w14:paraId="27169DDB" w14:textId="77777777">
        <w:tc>
          <w:tcPr>
            <w:tcW w:w="2364" w:type="dxa"/>
          </w:tcPr>
          <w:p w14:paraId="00B762E3" w14:textId="77777777" w:rsidR="00D96E3B" w:rsidRPr="00A07E1D" w:rsidRDefault="00D96E3B" w:rsidP="00D96E3B">
            <w:pPr>
              <w:rPr>
                <w:rFonts w:ascii="Arial" w:hAnsi="Arial" w:cs="Arial"/>
                <w:b/>
                <w:bCs/>
              </w:rPr>
            </w:pPr>
            <w:r w:rsidRPr="00A07E1D">
              <w:rPr>
                <w:rFonts w:ascii="Arial" w:hAnsi="Arial" w:cs="Arial"/>
                <w:b/>
                <w:bCs/>
              </w:rPr>
              <w:lastRenderedPageBreak/>
              <w:t>Eligibility Criteria</w:t>
            </w:r>
          </w:p>
          <w:p w14:paraId="16594B6D" w14:textId="77777777" w:rsidR="00D96E3B" w:rsidRPr="00A07E1D" w:rsidRDefault="00D96E3B" w:rsidP="00D96E3B">
            <w:pPr>
              <w:rPr>
                <w:rFonts w:ascii="Arial" w:hAnsi="Arial" w:cs="Arial"/>
                <w:b/>
                <w:bCs/>
              </w:rPr>
            </w:pPr>
          </w:p>
          <w:p w14:paraId="7AAF4779" w14:textId="77777777" w:rsidR="00D96E3B" w:rsidRPr="007312AD" w:rsidRDefault="00D96E3B" w:rsidP="00D96E3B">
            <w:pPr>
              <w:rPr>
                <w:rFonts w:ascii="Arial" w:hAnsi="Arial" w:cs="Arial"/>
                <w:b/>
                <w:bCs/>
              </w:rPr>
            </w:pPr>
            <w:r w:rsidRPr="007312AD">
              <w:rPr>
                <w:rFonts w:ascii="Arial" w:hAnsi="Arial" w:cs="Arial"/>
                <w:b/>
                <w:bCs/>
              </w:rPr>
              <w:t>Qualifications and/ or experience</w:t>
            </w:r>
          </w:p>
          <w:p w14:paraId="3155DF1D" w14:textId="77777777" w:rsidR="00D96E3B" w:rsidRPr="00A07E1D" w:rsidRDefault="00D96E3B" w:rsidP="00D96E3B">
            <w:pPr>
              <w:rPr>
                <w:rFonts w:ascii="Arial" w:hAnsi="Arial" w:cs="Arial"/>
                <w:b/>
                <w:bCs/>
              </w:rPr>
            </w:pPr>
          </w:p>
          <w:p w14:paraId="465D17DA" w14:textId="77777777" w:rsidR="00D96E3B" w:rsidRPr="00A07E1D" w:rsidRDefault="00D96E3B" w:rsidP="00D96E3B">
            <w:pPr>
              <w:rPr>
                <w:rFonts w:ascii="Arial" w:hAnsi="Arial" w:cs="Arial"/>
                <w:b/>
                <w:bCs/>
              </w:rPr>
            </w:pPr>
          </w:p>
        </w:tc>
        <w:tc>
          <w:tcPr>
            <w:tcW w:w="8256" w:type="dxa"/>
          </w:tcPr>
          <w:p w14:paraId="12A8C305" w14:textId="77777777" w:rsidR="00D96E3B" w:rsidRPr="00162EB5" w:rsidRDefault="00D96E3B" w:rsidP="00D96E3B">
            <w:pPr>
              <w:rPr>
                <w:rFonts w:ascii="Arial" w:hAnsi="Arial" w:cs="Arial"/>
                <w:b/>
              </w:rPr>
            </w:pPr>
            <w:r w:rsidRPr="00162EB5">
              <w:rPr>
                <w:rFonts w:ascii="Arial" w:hAnsi="Arial" w:cs="Arial"/>
                <w:b/>
                <w:i/>
                <w:iCs/>
                <w:lang w:eastAsia="en-IE"/>
              </w:rPr>
              <w:t xml:space="preserve">This campaign is confined to staff who are currently employed by </w:t>
            </w:r>
            <w:r w:rsidRPr="00162EB5">
              <w:rPr>
                <w:rFonts w:ascii="Arial" w:hAnsi="Arial" w:cs="Arial"/>
                <w:b/>
                <w:bCs/>
                <w:i/>
                <w:iCs/>
                <w:lang w:eastAsia="en-IE"/>
              </w:rPr>
              <w:t>the HSE, TUSLA, other statutory health agencies*, or a body which provides services on behalf of the HSE under Section 38 of the Health Act 2004</w:t>
            </w:r>
            <w:r w:rsidRPr="00162EB5">
              <w:rPr>
                <w:rFonts w:ascii="Arial" w:hAnsi="Arial" w:cs="Arial"/>
                <w:b/>
                <w:i/>
                <w:iCs/>
                <w:lang w:eastAsia="en-IE"/>
              </w:rPr>
              <w:t xml:space="preserve"> as per Workplace Relations Commission agreement -161867</w:t>
            </w:r>
          </w:p>
          <w:p w14:paraId="6F4E6231" w14:textId="77777777" w:rsidR="00D96E3B" w:rsidRPr="00162EB5" w:rsidRDefault="00D96E3B" w:rsidP="00D96E3B">
            <w:pPr>
              <w:autoSpaceDE w:val="0"/>
              <w:autoSpaceDN w:val="0"/>
              <w:adjustRightInd w:val="0"/>
              <w:rPr>
                <w:rFonts w:ascii="Arial" w:eastAsia="Calibri" w:hAnsi="Arial" w:cs="Arial"/>
                <w:b/>
                <w:color w:val="000000"/>
                <w:lang w:eastAsia="en-US"/>
              </w:rPr>
            </w:pPr>
          </w:p>
          <w:p w14:paraId="2D19E7AA" w14:textId="77777777" w:rsidR="00D96E3B" w:rsidRPr="00AF3BF1" w:rsidRDefault="00D96E3B" w:rsidP="00D96E3B">
            <w:pPr>
              <w:rPr>
                <w:rFonts w:ascii="Arial" w:hAnsi="Arial" w:cs="Arial"/>
              </w:rPr>
            </w:pPr>
            <w:r w:rsidRPr="00AF3BF1">
              <w:rPr>
                <w:rFonts w:ascii="Arial" w:hAnsi="Arial" w:cs="Arial"/>
                <w:bCs/>
              </w:rPr>
              <w:t xml:space="preserve">*A list of ‘other statutory health agencies’ can be found </w:t>
            </w:r>
            <w:hyperlink r:id="rId10" w:history="1">
              <w:hyperlink r:id="rId11" w:history="1">
                <w:r w:rsidRPr="00AF3BF1">
                  <w:rPr>
                    <w:rFonts w:ascii="Arial" w:eastAsia="Calibri" w:hAnsi="Arial" w:cs="Arial"/>
                    <w:bCs/>
                    <w:color w:val="0000FF"/>
                    <w:u w:val="single"/>
                  </w:rPr>
                  <w:t>here</w:t>
                </w:r>
              </w:hyperlink>
              <w:r w:rsidRPr="00AF3BF1">
                <w:rPr>
                  <w:rFonts w:ascii="Arial" w:eastAsia="Calibri" w:hAnsi="Arial" w:cs="Arial"/>
                  <w:bCs/>
                  <w:color w:val="0000FF"/>
                  <w:u w:val="single"/>
                </w:rPr>
                <w:t xml:space="preserve">. </w:t>
              </w:r>
            </w:hyperlink>
          </w:p>
          <w:p w14:paraId="55D933F5" w14:textId="77777777" w:rsidR="00D96E3B" w:rsidRPr="00162EB5" w:rsidRDefault="00D96E3B" w:rsidP="00D96E3B"/>
          <w:p w14:paraId="08AB179F" w14:textId="77777777" w:rsidR="00D96E3B" w:rsidRPr="00923651" w:rsidRDefault="004319D6" w:rsidP="00D96E3B">
            <w:pPr>
              <w:rPr>
                <w:rFonts w:cs="Arial"/>
                <w:bCs/>
                <w:color w:val="0000FF"/>
                <w:u w:val="single"/>
              </w:rPr>
            </w:pPr>
            <w:hyperlink r:id="rId12" w:history="1">
              <w:r w:rsidR="00D96E3B" w:rsidRPr="00162EB5">
                <w:rPr>
                  <w:rFonts w:ascii="Helvetica" w:hAnsi="Helvetica" w:cs="Helvetica"/>
                  <w:color w:val="000000"/>
                  <w:sz w:val="18"/>
                  <w:szCs w:val="18"/>
                  <w:u w:val="single"/>
                </w:rPr>
                <w:t>247584_c223c6e7-2d32-4ace-923d-4b263ec7df07.xlsx</w:t>
              </w:r>
            </w:hyperlink>
            <w:r w:rsidR="00D96E3B" w:rsidRPr="00923651">
              <w:rPr>
                <w:rFonts w:ascii="Helvetica" w:hAnsi="Helvetica" w:cs="Helvetica"/>
                <w:sz w:val="18"/>
                <w:szCs w:val="18"/>
              </w:rPr>
              <w:t xml:space="preserve"> </w:t>
            </w:r>
          </w:p>
          <w:p w14:paraId="26B5EB88" w14:textId="77777777" w:rsidR="00D96E3B" w:rsidRDefault="00D96E3B" w:rsidP="00D96E3B">
            <w:pPr>
              <w:spacing w:line="276" w:lineRule="auto"/>
              <w:jc w:val="both"/>
              <w:rPr>
                <w:rFonts w:ascii="Arial" w:hAnsi="Arial" w:cs="Arial"/>
                <w:b/>
                <w:u w:val="single"/>
              </w:rPr>
            </w:pPr>
          </w:p>
          <w:p w14:paraId="2C197FCC" w14:textId="77777777" w:rsidR="00D96E3B" w:rsidRPr="006C70EC" w:rsidRDefault="00D96E3B" w:rsidP="00D96E3B">
            <w:pPr>
              <w:spacing w:line="276" w:lineRule="auto"/>
              <w:jc w:val="both"/>
              <w:rPr>
                <w:rFonts w:ascii="Arial" w:hAnsi="Arial" w:cs="Arial"/>
                <w:b/>
                <w:u w:val="single"/>
              </w:rPr>
            </w:pPr>
            <w:r w:rsidRPr="006C70EC">
              <w:rPr>
                <w:rFonts w:ascii="Arial" w:hAnsi="Arial" w:cs="Arial"/>
                <w:b/>
                <w:u w:val="single"/>
              </w:rPr>
              <w:t xml:space="preserve">Eligibility Criteria – Qualifications and/or experience </w:t>
            </w:r>
          </w:p>
          <w:p w14:paraId="69488235" w14:textId="77777777" w:rsidR="00D96E3B" w:rsidRDefault="00D96E3B" w:rsidP="00D96E3B">
            <w:pPr>
              <w:ind w:right="-766"/>
              <w:jc w:val="both"/>
              <w:rPr>
                <w:rFonts w:ascii="Arial" w:hAnsi="Arial" w:cs="Arial"/>
              </w:rPr>
            </w:pPr>
          </w:p>
          <w:p w14:paraId="1DB827F0" w14:textId="77777777" w:rsidR="00D96E3B" w:rsidRPr="00B64292" w:rsidRDefault="00D96E3B" w:rsidP="00D96E3B">
            <w:pPr>
              <w:pStyle w:val="ListParagraph"/>
              <w:numPr>
                <w:ilvl w:val="0"/>
                <w:numId w:val="42"/>
              </w:numPr>
              <w:rPr>
                <w:rFonts w:ascii="Arial" w:hAnsi="Arial" w:cs="Arial"/>
                <w:b/>
                <w:u w:val="single"/>
              </w:rPr>
            </w:pPr>
            <w:r w:rsidRPr="00B64292">
              <w:rPr>
                <w:rFonts w:ascii="Arial" w:hAnsi="Arial" w:cs="Arial"/>
                <w:b/>
                <w:u w:val="single"/>
              </w:rPr>
              <w:t>Professional Qualifications, Experience, etc.:</w:t>
            </w:r>
          </w:p>
          <w:p w14:paraId="3CE0DF41" w14:textId="77777777" w:rsidR="00D96E3B" w:rsidRPr="00B64292" w:rsidRDefault="00D96E3B" w:rsidP="00D96E3B">
            <w:pPr>
              <w:autoSpaceDE w:val="0"/>
              <w:autoSpaceDN w:val="0"/>
              <w:adjustRightInd w:val="0"/>
              <w:spacing w:line="240" w:lineRule="atLeast"/>
              <w:rPr>
                <w:rFonts w:ascii="Arial" w:hAnsi="Arial" w:cs="Arial"/>
                <w:i/>
                <w:iCs/>
              </w:rPr>
            </w:pPr>
          </w:p>
          <w:p w14:paraId="19E19BE1" w14:textId="77777777" w:rsidR="00D96E3B" w:rsidRPr="00B64292" w:rsidRDefault="00D96E3B" w:rsidP="00D96E3B">
            <w:pPr>
              <w:jc w:val="both"/>
              <w:rPr>
                <w:rFonts w:ascii="Arial" w:hAnsi="Arial" w:cs="Arial"/>
              </w:rPr>
            </w:pPr>
            <w:r w:rsidRPr="00B64292">
              <w:rPr>
                <w:rFonts w:ascii="Arial" w:hAnsi="Arial" w:cs="Arial"/>
              </w:rPr>
              <w:t xml:space="preserve">(a) Eligible applicants will be those who on the closing date for the competition: </w:t>
            </w:r>
          </w:p>
          <w:p w14:paraId="7F25C35A" w14:textId="77777777" w:rsidR="00D96E3B" w:rsidRPr="00B64292" w:rsidRDefault="00D96E3B" w:rsidP="00D96E3B">
            <w:pPr>
              <w:rPr>
                <w:rFonts w:ascii="Arial" w:hAnsi="Arial" w:cs="Arial"/>
              </w:rPr>
            </w:pPr>
          </w:p>
          <w:p w14:paraId="66C451DF" w14:textId="77777777" w:rsidR="00D96E3B" w:rsidRPr="00B64292" w:rsidRDefault="00D96E3B" w:rsidP="00D96E3B">
            <w:pPr>
              <w:numPr>
                <w:ilvl w:val="0"/>
                <w:numId w:val="43"/>
              </w:numPr>
              <w:rPr>
                <w:rFonts w:ascii="Arial" w:hAnsi="Arial" w:cs="Arial"/>
                <w:b/>
                <w:u w:val="single"/>
              </w:rPr>
            </w:pPr>
            <w:r w:rsidRPr="00B64292">
              <w:rPr>
                <w:rFonts w:ascii="Arial" w:hAnsi="Arial" w:cs="Arial"/>
              </w:rPr>
              <w:t xml:space="preserve">Have satisfactory experience as a Clerical Officer in the HSE, TUSLA, other statutory health agencies, or a body which provides services on behalf of the HSE under Section 38 of the Health Act 2004. </w:t>
            </w:r>
          </w:p>
          <w:p w14:paraId="1485D3B9" w14:textId="77777777" w:rsidR="00D96E3B" w:rsidRPr="00B64292" w:rsidRDefault="00D96E3B" w:rsidP="00D96E3B">
            <w:pPr>
              <w:ind w:left="1080"/>
              <w:rPr>
                <w:rFonts w:ascii="Arial" w:hAnsi="Arial" w:cs="Arial"/>
                <w:b/>
                <w:u w:val="single"/>
              </w:rPr>
            </w:pPr>
          </w:p>
          <w:p w14:paraId="6D180F69" w14:textId="77777777" w:rsidR="00D96E3B" w:rsidRPr="00B64292" w:rsidRDefault="00D96E3B" w:rsidP="00D96E3B">
            <w:pPr>
              <w:ind w:left="1080"/>
              <w:jc w:val="center"/>
              <w:rPr>
                <w:rFonts w:ascii="Arial" w:hAnsi="Arial" w:cs="Arial"/>
                <w:b/>
                <w:u w:val="single"/>
              </w:rPr>
            </w:pPr>
            <w:r w:rsidRPr="00B64292">
              <w:rPr>
                <w:rFonts w:ascii="Arial" w:hAnsi="Arial" w:cs="Arial"/>
                <w:b/>
                <w:u w:val="single"/>
              </w:rPr>
              <w:t>Or</w:t>
            </w:r>
          </w:p>
          <w:p w14:paraId="4F14199E" w14:textId="77777777" w:rsidR="00D96E3B" w:rsidRPr="00B64292" w:rsidRDefault="00D96E3B" w:rsidP="00D96E3B">
            <w:pPr>
              <w:numPr>
                <w:ilvl w:val="0"/>
                <w:numId w:val="43"/>
              </w:numPr>
              <w:rPr>
                <w:rFonts w:ascii="Arial" w:hAnsi="Arial" w:cs="Arial"/>
                <w:b/>
                <w:u w:val="single"/>
              </w:rPr>
            </w:pPr>
            <w:r w:rsidRPr="00B64292">
              <w:rPr>
                <w:rFonts w:ascii="Arial" w:hAnsi="Arial" w:cs="Arial"/>
              </w:rPr>
              <w:t>Have obtained a pass (Grade D) in at least five subjects from the approved list of subjects in the Department of Education Leaving Certificate Examination, including Mathematics and English or Irish</w:t>
            </w:r>
            <w:r w:rsidRPr="00B64292">
              <w:rPr>
                <w:rFonts w:ascii="Arial" w:hAnsi="Arial" w:cs="Arial"/>
                <w:vertAlign w:val="superscript"/>
              </w:rPr>
              <w:t>1</w:t>
            </w:r>
            <w:r w:rsidRPr="00B64292">
              <w:rPr>
                <w:rFonts w:ascii="Arial" w:hAnsi="Arial" w:cs="Arial"/>
              </w:rPr>
              <w:t xml:space="preserve"> . </w:t>
            </w:r>
            <w:r w:rsidRPr="00B64292">
              <w:rPr>
                <w:rFonts w:ascii="Arial" w:hAnsi="Arial" w:cs="Arial"/>
              </w:rPr>
              <w:lastRenderedPageBreak/>
              <w:t xml:space="preserve">Candidates should have obtained at least Grade C on higher level papers in three subjects in that examination. </w:t>
            </w:r>
          </w:p>
          <w:p w14:paraId="5127A095" w14:textId="77777777" w:rsidR="00D96E3B" w:rsidRPr="00B64292" w:rsidRDefault="00D96E3B" w:rsidP="00D96E3B">
            <w:pPr>
              <w:ind w:left="1080"/>
              <w:rPr>
                <w:rFonts w:ascii="Arial" w:hAnsi="Arial" w:cs="Arial"/>
                <w:b/>
                <w:u w:val="single"/>
              </w:rPr>
            </w:pPr>
          </w:p>
          <w:p w14:paraId="78485A54" w14:textId="77777777" w:rsidR="00D96E3B" w:rsidRPr="00B64292" w:rsidRDefault="00D96E3B" w:rsidP="00D96E3B">
            <w:pPr>
              <w:ind w:left="1080"/>
              <w:jc w:val="center"/>
              <w:rPr>
                <w:rFonts w:ascii="Arial" w:hAnsi="Arial" w:cs="Arial"/>
                <w:b/>
                <w:u w:val="single"/>
              </w:rPr>
            </w:pPr>
            <w:r w:rsidRPr="00B64292">
              <w:rPr>
                <w:rFonts w:ascii="Arial" w:hAnsi="Arial" w:cs="Arial"/>
                <w:b/>
                <w:u w:val="single"/>
              </w:rPr>
              <w:t>Or</w:t>
            </w:r>
          </w:p>
          <w:p w14:paraId="0ABE3F6E" w14:textId="77777777" w:rsidR="00D96E3B" w:rsidRPr="00B64292" w:rsidRDefault="00D96E3B" w:rsidP="00D96E3B">
            <w:pPr>
              <w:numPr>
                <w:ilvl w:val="0"/>
                <w:numId w:val="43"/>
              </w:numPr>
              <w:rPr>
                <w:rFonts w:ascii="Arial" w:hAnsi="Arial" w:cs="Arial"/>
                <w:b/>
                <w:u w:val="single"/>
              </w:rPr>
            </w:pPr>
            <w:r w:rsidRPr="00B64292">
              <w:rPr>
                <w:rFonts w:ascii="Arial" w:hAnsi="Arial" w:cs="Arial"/>
              </w:rPr>
              <w:t xml:space="preserve">Have completed a relevant examination at a comparable standard in any equivalent examination in another jurisdiction. </w:t>
            </w:r>
          </w:p>
          <w:p w14:paraId="3F941CA1" w14:textId="77777777" w:rsidR="00D96E3B" w:rsidRPr="00B64292" w:rsidRDefault="00D96E3B" w:rsidP="00D96E3B">
            <w:pPr>
              <w:ind w:left="360"/>
              <w:rPr>
                <w:rFonts w:ascii="Arial" w:hAnsi="Arial" w:cs="Arial"/>
              </w:rPr>
            </w:pPr>
          </w:p>
          <w:p w14:paraId="301B12C6" w14:textId="77777777" w:rsidR="00D96E3B" w:rsidRPr="00B64292" w:rsidRDefault="00D96E3B" w:rsidP="00D96E3B">
            <w:pPr>
              <w:ind w:left="1080"/>
              <w:jc w:val="center"/>
              <w:rPr>
                <w:rFonts w:ascii="Arial" w:hAnsi="Arial" w:cs="Arial"/>
                <w:b/>
                <w:u w:val="single"/>
              </w:rPr>
            </w:pPr>
            <w:r w:rsidRPr="00B64292">
              <w:rPr>
                <w:rFonts w:ascii="Arial" w:hAnsi="Arial" w:cs="Arial"/>
                <w:b/>
                <w:u w:val="single"/>
              </w:rPr>
              <w:t>Or</w:t>
            </w:r>
          </w:p>
          <w:p w14:paraId="19ABF7F2" w14:textId="77777777" w:rsidR="00D96E3B" w:rsidRPr="00B64292" w:rsidRDefault="00D96E3B" w:rsidP="00D96E3B">
            <w:pPr>
              <w:numPr>
                <w:ilvl w:val="0"/>
                <w:numId w:val="43"/>
              </w:numPr>
              <w:rPr>
                <w:rFonts w:ascii="Arial" w:hAnsi="Arial" w:cs="Arial"/>
                <w:b/>
                <w:u w:val="single"/>
              </w:rPr>
            </w:pPr>
            <w:r w:rsidRPr="00B64292">
              <w:rPr>
                <w:rFonts w:ascii="Arial" w:hAnsi="Arial" w:cs="Arial"/>
              </w:rPr>
              <w:t>Hold a comparable and relevant third level qualification of at least level 6 on the National Qualifications Framework maintained by Qualifications and Quality Ireland, (QQI).</w:t>
            </w:r>
          </w:p>
          <w:p w14:paraId="7553B35C" w14:textId="77777777" w:rsidR="00D96E3B" w:rsidRPr="00B64292" w:rsidRDefault="00D96E3B" w:rsidP="00D96E3B">
            <w:pPr>
              <w:ind w:left="720"/>
              <w:contextualSpacing/>
              <w:jc w:val="both"/>
              <w:rPr>
                <w:rFonts w:ascii="Arial" w:hAnsi="Arial" w:cs="Arial"/>
                <w:b/>
              </w:rPr>
            </w:pPr>
          </w:p>
          <w:p w14:paraId="2714D652" w14:textId="67EE5DC1" w:rsidR="00D96E3B" w:rsidRDefault="00D96E3B" w:rsidP="00D96E3B">
            <w:pPr>
              <w:ind w:left="360"/>
              <w:jc w:val="center"/>
              <w:rPr>
                <w:rFonts w:ascii="Arial" w:hAnsi="Arial" w:cs="Arial"/>
              </w:rPr>
            </w:pPr>
            <w:r w:rsidRPr="00B64292">
              <w:rPr>
                <w:rFonts w:ascii="Arial" w:hAnsi="Arial" w:cs="Arial"/>
              </w:rPr>
              <w:t xml:space="preserve">  </w:t>
            </w:r>
            <w:r w:rsidR="00A90CEA">
              <w:rPr>
                <w:rFonts w:ascii="Arial" w:hAnsi="Arial" w:cs="Arial"/>
              </w:rPr>
              <w:t>And</w:t>
            </w:r>
          </w:p>
          <w:p w14:paraId="3E8FA68E" w14:textId="27F56F94" w:rsidR="00A90CEA" w:rsidRDefault="00A90CEA" w:rsidP="00D96E3B">
            <w:pPr>
              <w:ind w:left="360"/>
              <w:jc w:val="center"/>
              <w:rPr>
                <w:rFonts w:ascii="Arial" w:hAnsi="Arial" w:cs="Arial"/>
              </w:rPr>
            </w:pPr>
          </w:p>
          <w:p w14:paraId="08AC563E" w14:textId="77777777" w:rsidR="00A90CEA" w:rsidRPr="00B64292" w:rsidRDefault="00A90CEA" w:rsidP="00A90CEA">
            <w:pPr>
              <w:contextualSpacing/>
              <w:jc w:val="both"/>
              <w:rPr>
                <w:rFonts w:ascii="Arial" w:hAnsi="Arial" w:cs="Arial"/>
              </w:rPr>
            </w:pPr>
            <w:r w:rsidRPr="00B64292">
              <w:rPr>
                <w:rFonts w:ascii="Arial" w:hAnsi="Arial" w:cs="Arial"/>
              </w:rPr>
              <w:t>Candidates must possess the requisite knowledge and ability, including a high standard of suitability, for the proper discharge of the office.</w:t>
            </w:r>
          </w:p>
          <w:p w14:paraId="656ED20B" w14:textId="77777777" w:rsidR="00D96E3B" w:rsidRPr="00B64292" w:rsidRDefault="00D96E3B" w:rsidP="00D96E3B">
            <w:pPr>
              <w:jc w:val="both"/>
              <w:rPr>
                <w:rFonts w:ascii="Arial" w:hAnsi="Arial" w:cs="Arial"/>
                <w:i/>
                <w:iCs/>
              </w:rPr>
            </w:pPr>
          </w:p>
          <w:p w14:paraId="677CCA0F" w14:textId="77777777" w:rsidR="00D96E3B" w:rsidRDefault="00D96E3B" w:rsidP="00D96E3B">
            <w:pPr>
              <w:ind w:left="360"/>
              <w:contextualSpacing/>
              <w:jc w:val="both"/>
              <w:rPr>
                <w:rFonts w:ascii="Arial" w:hAnsi="Arial" w:cs="Arial"/>
              </w:rPr>
            </w:pPr>
            <w:r w:rsidRPr="00B64292">
              <w:rPr>
                <w:rFonts w:ascii="Arial" w:hAnsi="Arial" w:cs="Arial"/>
                <w:i/>
                <w:iCs/>
              </w:rPr>
              <w:t>Note</w:t>
            </w:r>
            <w:r w:rsidRPr="00B64292">
              <w:rPr>
                <w:rFonts w:ascii="Arial" w:hAnsi="Arial" w:cs="Arial"/>
                <w:i/>
                <w:iCs/>
                <w:vertAlign w:val="superscript"/>
              </w:rPr>
              <w:t>1</w:t>
            </w:r>
            <w:r w:rsidRPr="00B64292">
              <w:rPr>
                <w:rFonts w:ascii="Arial" w:hAnsi="Arial" w:cs="Arial"/>
                <w:i/>
                <w:iCs/>
              </w:rPr>
              <w:t>: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w:t>
            </w:r>
            <w:r>
              <w:rPr>
                <w:rFonts w:ascii="Arial" w:hAnsi="Arial" w:cs="Arial"/>
                <w:i/>
                <w:iCs/>
              </w:rPr>
              <w:t>.</w:t>
            </w:r>
            <w:r w:rsidRPr="00B64292">
              <w:rPr>
                <w:rFonts w:ascii="Arial" w:hAnsi="Arial" w:cs="Arial"/>
              </w:rPr>
              <w:t xml:space="preserve"> </w:t>
            </w:r>
          </w:p>
          <w:p w14:paraId="39608807" w14:textId="77777777" w:rsidR="00D96E3B" w:rsidRDefault="00D96E3B" w:rsidP="00D96E3B">
            <w:pPr>
              <w:ind w:left="360"/>
              <w:contextualSpacing/>
              <w:jc w:val="both"/>
              <w:rPr>
                <w:rFonts w:ascii="Arial" w:hAnsi="Arial" w:cs="Arial"/>
              </w:rPr>
            </w:pPr>
          </w:p>
          <w:p w14:paraId="46934D63" w14:textId="77777777" w:rsidR="00D96E3B" w:rsidRDefault="00D96E3B" w:rsidP="00D96E3B">
            <w:pPr>
              <w:jc w:val="both"/>
              <w:rPr>
                <w:rFonts w:ascii="Arial" w:hAnsi="Arial" w:cs="Arial"/>
                <w:i/>
                <w:iCs/>
              </w:rPr>
            </w:pPr>
          </w:p>
          <w:p w14:paraId="2EC2C0D8" w14:textId="77777777" w:rsidR="00D96E3B" w:rsidRPr="00F6254C" w:rsidRDefault="00D96E3B" w:rsidP="00D96E3B">
            <w:pPr>
              <w:rPr>
                <w:rFonts w:ascii="Arial" w:hAnsi="Arial" w:cs="Arial"/>
                <w:b/>
              </w:rPr>
            </w:pPr>
            <w:r w:rsidRPr="00F6254C">
              <w:rPr>
                <w:rFonts w:ascii="Arial" w:hAnsi="Arial" w:cs="Arial"/>
                <w:b/>
              </w:rPr>
              <w:t>Health</w:t>
            </w:r>
          </w:p>
          <w:p w14:paraId="006CDE9D" w14:textId="77777777" w:rsidR="00D96E3B" w:rsidRPr="00F6254C" w:rsidRDefault="00D96E3B" w:rsidP="00D96E3B">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BA4CCBA" w14:textId="77777777" w:rsidR="00D96E3B" w:rsidRPr="00F6254C" w:rsidRDefault="00D96E3B" w:rsidP="00D96E3B">
            <w:pPr>
              <w:rPr>
                <w:rFonts w:ascii="Arial" w:hAnsi="Arial" w:cs="Arial"/>
              </w:rPr>
            </w:pPr>
          </w:p>
          <w:p w14:paraId="19F70B96" w14:textId="1F4CD9F2" w:rsidR="00D96E3B" w:rsidRPr="00D96E3B" w:rsidRDefault="00D96E3B" w:rsidP="00D96E3B">
            <w:pPr>
              <w:ind w:right="-766"/>
              <w:rPr>
                <w:rFonts w:ascii="Arial" w:hAnsi="Arial" w:cs="Arial"/>
                <w:b/>
                <w:bCs/>
              </w:rPr>
            </w:pPr>
            <w:r w:rsidRPr="00F6254C">
              <w:rPr>
                <w:rFonts w:ascii="Arial" w:hAnsi="Arial" w:cs="Arial"/>
                <w:b/>
                <w:bCs/>
              </w:rPr>
              <w:t>Character</w:t>
            </w:r>
          </w:p>
          <w:p w14:paraId="6C296321" w14:textId="77777777" w:rsidR="00D96E3B" w:rsidRDefault="00D96E3B" w:rsidP="00D96E3B">
            <w:pPr>
              <w:ind w:right="-766"/>
              <w:rPr>
                <w:rFonts w:ascii="Arial" w:hAnsi="Arial" w:cs="Arial"/>
              </w:rPr>
            </w:pPr>
            <w:r w:rsidRPr="00F6254C">
              <w:rPr>
                <w:rFonts w:ascii="Arial" w:hAnsi="Arial" w:cs="Arial"/>
              </w:rPr>
              <w:t>Each candidate for and any person holding the office must be of good character.</w:t>
            </w:r>
          </w:p>
          <w:p w14:paraId="79298B0B" w14:textId="3BBFFC9B" w:rsidR="00D96E3B" w:rsidRDefault="00D96E3B" w:rsidP="00D96E3B">
            <w:pPr>
              <w:ind w:right="-766"/>
              <w:rPr>
                <w:rFonts w:ascii="Arial" w:hAnsi="Arial" w:cs="Arial"/>
              </w:rPr>
            </w:pPr>
          </w:p>
          <w:p w14:paraId="72A1E88B" w14:textId="77777777" w:rsidR="00D96E3B" w:rsidRPr="00760CB4" w:rsidRDefault="00D96E3B" w:rsidP="00D96E3B">
            <w:pPr>
              <w:jc w:val="both"/>
              <w:rPr>
                <w:rFonts w:ascii="Arial" w:hAnsi="Arial" w:cs="Arial"/>
                <w:b/>
              </w:rPr>
            </w:pPr>
            <w:r w:rsidRPr="00760CB4">
              <w:rPr>
                <w:rFonts w:ascii="Arial" w:hAnsi="Arial" w:cs="Arial"/>
                <w:b/>
              </w:rPr>
              <w:t>Age</w:t>
            </w:r>
          </w:p>
          <w:p w14:paraId="2911B341" w14:textId="486301F3" w:rsidR="00D96E3B" w:rsidRPr="00B42C28" w:rsidRDefault="00D96E3B" w:rsidP="00D96E3B">
            <w:pPr>
              <w:autoSpaceDE w:val="0"/>
              <w:autoSpaceDN w:val="0"/>
              <w:adjustRightInd w:val="0"/>
              <w:jc w:val="both"/>
              <w:rPr>
                <w:rFonts w:ascii="Arial" w:hAnsi="Arial" w:cs="Arial"/>
                <w:i/>
                <w:iCs/>
                <w:u w:val="single"/>
              </w:rPr>
            </w:pPr>
            <w:r w:rsidRPr="00760CB4">
              <w:rPr>
                <w:rFonts w:ascii="Arial" w:hAnsi="Arial" w:cs="Arial"/>
              </w:rPr>
              <w:t>Age restrictions shall only apply to a candidate where he/she is not classified as a new entrant (within the meaning of the Public Service Superannuation Act, 2004).  A candidate who is not classified as a new entrant must be under 68 years of age on the first day of the month in which the latest date for receiving completed application forms for the office occurs</w:t>
            </w:r>
            <w:r w:rsidRPr="00B42C28">
              <w:rPr>
                <w:rFonts w:ascii="Arial" w:hAnsi="Arial" w:cs="Arial"/>
                <w:i/>
                <w:iCs/>
                <w:u w:val="single"/>
              </w:rPr>
              <w:t xml:space="preserve"> </w:t>
            </w:r>
          </w:p>
        </w:tc>
      </w:tr>
      <w:tr w:rsidR="00D96E3B" w:rsidRPr="00A07E1D" w14:paraId="1918C809" w14:textId="77777777">
        <w:tc>
          <w:tcPr>
            <w:tcW w:w="2364" w:type="dxa"/>
          </w:tcPr>
          <w:p w14:paraId="31658C88" w14:textId="4420F557" w:rsidR="00D96E3B" w:rsidRDefault="00D96E3B" w:rsidP="00D96E3B">
            <w:pPr>
              <w:rPr>
                <w:rFonts w:ascii="Arial" w:hAnsi="Arial" w:cs="Arial"/>
                <w:b/>
                <w:bCs/>
              </w:rPr>
            </w:pPr>
            <w:r>
              <w:rPr>
                <w:rFonts w:ascii="Arial" w:hAnsi="Arial" w:cs="Arial"/>
                <w:b/>
                <w:bCs/>
              </w:rPr>
              <w:lastRenderedPageBreak/>
              <w:t>Post specific requirement</w:t>
            </w:r>
          </w:p>
        </w:tc>
        <w:tc>
          <w:tcPr>
            <w:tcW w:w="8256" w:type="dxa"/>
          </w:tcPr>
          <w:p w14:paraId="0A9C4E8D" w14:textId="3E4738D0" w:rsidR="00D96E3B" w:rsidRPr="00CF29FB" w:rsidRDefault="00D96E3B" w:rsidP="00D96E3B">
            <w:pPr>
              <w:rPr>
                <w:rFonts w:ascii="Arial" w:hAnsi="Arial"/>
                <w:iCs/>
              </w:rPr>
            </w:pPr>
            <w:r w:rsidRPr="00CF29FB">
              <w:rPr>
                <w:rFonts w:ascii="Arial" w:hAnsi="Arial"/>
                <w:iCs/>
              </w:rPr>
              <w:t>Applicants must, at the latest date of application, clearly demonstrate, all of the criteria listed below as relevant to the role:</w:t>
            </w:r>
          </w:p>
          <w:p w14:paraId="297E34AA" w14:textId="77777777" w:rsidR="00D96E3B" w:rsidRPr="00CF29FB" w:rsidRDefault="00D96E3B" w:rsidP="00D96E3B">
            <w:pPr>
              <w:autoSpaceDE w:val="0"/>
              <w:autoSpaceDN w:val="0"/>
              <w:adjustRightInd w:val="0"/>
              <w:ind w:left="360"/>
              <w:jc w:val="both"/>
              <w:rPr>
                <w:rFonts w:ascii="Arial" w:hAnsi="Arial"/>
                <w:iCs/>
              </w:rPr>
            </w:pPr>
          </w:p>
          <w:p w14:paraId="69B7357F" w14:textId="77777777" w:rsidR="00D96E3B" w:rsidRPr="00985D3B" w:rsidRDefault="00D96E3B" w:rsidP="00D96E3B">
            <w:pPr>
              <w:numPr>
                <w:ilvl w:val="0"/>
                <w:numId w:val="2"/>
              </w:numPr>
              <w:spacing w:after="120"/>
              <w:rPr>
                <w:rFonts w:ascii="Arial" w:hAnsi="Arial"/>
                <w:iCs/>
              </w:rPr>
            </w:pPr>
            <w:r w:rsidRPr="00012BCF">
              <w:rPr>
                <w:rFonts w:ascii="Arial" w:hAnsi="Arial"/>
                <w:iCs/>
              </w:rPr>
              <w:t>Experience of engagement at</w:t>
            </w:r>
            <w:r>
              <w:rPr>
                <w:rFonts w:ascii="Arial" w:hAnsi="Arial"/>
                <w:iCs/>
              </w:rPr>
              <w:t xml:space="preserve"> </w:t>
            </w:r>
            <w:r w:rsidRPr="00012BCF">
              <w:rPr>
                <w:rFonts w:ascii="Arial" w:hAnsi="Arial"/>
                <w:iCs/>
              </w:rPr>
              <w:t>EU level, i</w:t>
            </w:r>
            <w:r>
              <w:rPr>
                <w:rFonts w:ascii="Arial" w:hAnsi="Arial"/>
                <w:iCs/>
              </w:rPr>
              <w:t>ncluding</w:t>
            </w:r>
            <w:r w:rsidRPr="00012BCF">
              <w:rPr>
                <w:rFonts w:ascii="Arial" w:hAnsi="Arial"/>
                <w:iCs/>
              </w:rPr>
              <w:t xml:space="preserve"> EU wide technology related initiatives</w:t>
            </w:r>
            <w:r>
              <w:rPr>
                <w:rFonts w:ascii="Arial" w:hAnsi="Arial"/>
                <w:iCs/>
              </w:rPr>
              <w:t xml:space="preserve"> and solutions.</w:t>
            </w:r>
          </w:p>
          <w:p w14:paraId="2CF313EA" w14:textId="77777777" w:rsidR="00D96E3B" w:rsidRPr="00985D3B" w:rsidRDefault="00D96E3B" w:rsidP="00D96E3B">
            <w:pPr>
              <w:numPr>
                <w:ilvl w:val="0"/>
                <w:numId w:val="2"/>
              </w:numPr>
              <w:spacing w:after="120"/>
              <w:rPr>
                <w:rFonts w:ascii="Arial" w:hAnsi="Arial"/>
                <w:iCs/>
              </w:rPr>
            </w:pPr>
            <w:r w:rsidRPr="00985D3B">
              <w:rPr>
                <w:rFonts w:ascii="Arial" w:hAnsi="Arial"/>
                <w:iCs/>
              </w:rPr>
              <w:t>Experience of health information exchange, interoperability standards and messaging protocols to include HL7, FHIR, XML and JSON</w:t>
            </w:r>
          </w:p>
          <w:p w14:paraId="1FCD112E" w14:textId="038C7A6A" w:rsidR="00D96E3B" w:rsidRPr="00AF3BF1" w:rsidRDefault="00D96E3B" w:rsidP="00AF3BF1">
            <w:pPr>
              <w:numPr>
                <w:ilvl w:val="0"/>
                <w:numId w:val="2"/>
              </w:numPr>
              <w:spacing w:after="120"/>
              <w:rPr>
                <w:rFonts w:ascii="Arial" w:hAnsi="Arial"/>
                <w:iCs/>
              </w:rPr>
            </w:pPr>
            <w:r w:rsidRPr="00985D3B">
              <w:rPr>
                <w:rFonts w:ascii="Arial" w:hAnsi="Arial"/>
                <w:iCs/>
              </w:rPr>
              <w:t>Experience of managing project risks, issues and dependencies.</w:t>
            </w:r>
          </w:p>
        </w:tc>
      </w:tr>
      <w:tr w:rsidR="00D96E3B" w:rsidRPr="00A07E1D" w14:paraId="0D4FBF26" w14:textId="77777777">
        <w:tc>
          <w:tcPr>
            <w:tcW w:w="2364" w:type="dxa"/>
          </w:tcPr>
          <w:p w14:paraId="29B29AD9" w14:textId="77777777" w:rsidR="00D96E3B" w:rsidRPr="00A07E1D" w:rsidRDefault="00D96E3B" w:rsidP="00D96E3B">
            <w:pPr>
              <w:rPr>
                <w:rFonts w:ascii="Arial" w:hAnsi="Arial" w:cs="Arial"/>
                <w:b/>
                <w:bCs/>
              </w:rPr>
            </w:pPr>
            <w:r w:rsidRPr="00A07E1D">
              <w:rPr>
                <w:rFonts w:ascii="Arial" w:hAnsi="Arial" w:cs="Arial"/>
                <w:b/>
                <w:bCs/>
              </w:rPr>
              <w:t>Other requirements specific to the post</w:t>
            </w:r>
          </w:p>
        </w:tc>
        <w:tc>
          <w:tcPr>
            <w:tcW w:w="8256" w:type="dxa"/>
          </w:tcPr>
          <w:p w14:paraId="43EB4AD4" w14:textId="77777777" w:rsidR="00D96E3B" w:rsidRDefault="00D96E3B" w:rsidP="00D96E3B">
            <w:pPr>
              <w:pStyle w:val="ListParagraph"/>
              <w:numPr>
                <w:ilvl w:val="0"/>
                <w:numId w:val="31"/>
              </w:numPr>
              <w:spacing w:after="120"/>
              <w:ind w:left="379" w:hanging="379"/>
              <w:rPr>
                <w:rFonts w:ascii="Arial" w:hAnsi="Arial"/>
                <w:iCs/>
              </w:rPr>
            </w:pPr>
            <w:r w:rsidRPr="007D2D6A">
              <w:rPr>
                <w:rFonts w:ascii="Arial" w:hAnsi="Arial"/>
                <w:iCs/>
              </w:rPr>
              <w:t xml:space="preserve">Access to appropriate transport to fulfil the requirements of the role as this post </w:t>
            </w:r>
            <w:r>
              <w:rPr>
                <w:rFonts w:ascii="Arial" w:hAnsi="Arial"/>
                <w:iCs/>
              </w:rPr>
              <w:t>may</w:t>
            </w:r>
            <w:r w:rsidRPr="007D2D6A">
              <w:rPr>
                <w:rFonts w:ascii="Arial" w:hAnsi="Arial"/>
                <w:iCs/>
              </w:rPr>
              <w:t xml:space="preserve"> involve travel</w:t>
            </w:r>
            <w:r>
              <w:rPr>
                <w:rFonts w:ascii="Arial" w:hAnsi="Arial"/>
                <w:iCs/>
              </w:rPr>
              <w:t>.</w:t>
            </w:r>
          </w:p>
          <w:p w14:paraId="620E44B5" w14:textId="7BF4B240" w:rsidR="007F6235" w:rsidRPr="007D2D6A" w:rsidRDefault="007F6235" w:rsidP="00D96E3B">
            <w:pPr>
              <w:pStyle w:val="ListParagraph"/>
              <w:numPr>
                <w:ilvl w:val="0"/>
                <w:numId w:val="31"/>
              </w:numPr>
              <w:spacing w:after="120"/>
              <w:ind w:left="379" w:hanging="379"/>
              <w:rPr>
                <w:rFonts w:ascii="Arial" w:hAnsi="Arial"/>
                <w:iCs/>
              </w:rPr>
            </w:pPr>
            <w:r>
              <w:rPr>
                <w:rFonts w:ascii="Arial" w:hAnsi="Arial"/>
                <w:iCs/>
              </w:rPr>
              <w:t>Flexibility in relation to working ho</w:t>
            </w:r>
            <w:r w:rsidR="00B703B8">
              <w:rPr>
                <w:rFonts w:ascii="Arial" w:hAnsi="Arial"/>
                <w:iCs/>
              </w:rPr>
              <w:t>urs to fulfil the requirements o</w:t>
            </w:r>
            <w:r>
              <w:rPr>
                <w:rFonts w:ascii="Arial" w:hAnsi="Arial"/>
                <w:iCs/>
              </w:rPr>
              <w:t>f the role</w:t>
            </w:r>
          </w:p>
          <w:p w14:paraId="57059C73" w14:textId="3F40E6EF" w:rsidR="00183D84" w:rsidRPr="00183D84" w:rsidRDefault="00CF29FB" w:rsidP="005D4170">
            <w:pPr>
              <w:pStyle w:val="ListParagraph"/>
              <w:numPr>
                <w:ilvl w:val="0"/>
                <w:numId w:val="31"/>
              </w:numPr>
              <w:spacing w:after="120"/>
              <w:ind w:left="379" w:hanging="379"/>
              <w:rPr>
                <w:rFonts w:ascii="Arial" w:hAnsi="Arial"/>
                <w:iCs/>
              </w:rPr>
            </w:pPr>
            <w:r w:rsidRPr="00CF29FB">
              <w:rPr>
                <w:rFonts w:ascii="Arial" w:hAnsi="Arial"/>
                <w:iCs/>
              </w:rPr>
              <w:t>Applicants are encourage</w:t>
            </w:r>
            <w:r w:rsidR="00AF3BF1">
              <w:rPr>
                <w:rFonts w:ascii="Arial" w:hAnsi="Arial"/>
                <w:iCs/>
              </w:rPr>
              <w:t>d</w:t>
            </w:r>
            <w:r w:rsidRPr="00CF29FB">
              <w:rPr>
                <w:rFonts w:ascii="Arial" w:hAnsi="Arial"/>
                <w:iCs/>
              </w:rPr>
              <w:t xml:space="preserve"> to commit to becoming Prince2, MSP or PMI Certified within 2 years of appointment to the</w:t>
            </w:r>
            <w:r>
              <w:rPr>
                <w:rFonts w:ascii="Arial" w:hAnsi="Arial"/>
                <w:iCs/>
              </w:rPr>
              <w:t xml:space="preserve"> role.</w:t>
            </w:r>
          </w:p>
        </w:tc>
      </w:tr>
      <w:tr w:rsidR="00D96E3B" w:rsidRPr="00A07E1D" w14:paraId="792836CF" w14:textId="77777777">
        <w:tc>
          <w:tcPr>
            <w:tcW w:w="2364" w:type="dxa"/>
          </w:tcPr>
          <w:p w14:paraId="4764C057" w14:textId="74B78864" w:rsidR="00D96E3B" w:rsidRPr="00A07E1D" w:rsidRDefault="00D96E3B" w:rsidP="00D96E3B">
            <w:pPr>
              <w:rPr>
                <w:rFonts w:ascii="Arial" w:hAnsi="Arial" w:cs="Arial"/>
                <w:b/>
                <w:bCs/>
              </w:rPr>
            </w:pPr>
            <w:r w:rsidRPr="00A07E1D">
              <w:rPr>
                <w:rFonts w:ascii="Arial" w:hAnsi="Arial" w:cs="Arial"/>
                <w:b/>
                <w:bCs/>
              </w:rPr>
              <w:t>Skills, competencies and/or knowledge</w:t>
            </w:r>
          </w:p>
          <w:p w14:paraId="7F339188" w14:textId="77777777" w:rsidR="00D96E3B" w:rsidRPr="00A07E1D" w:rsidRDefault="00D96E3B" w:rsidP="00D96E3B">
            <w:pPr>
              <w:rPr>
                <w:rFonts w:ascii="Arial" w:hAnsi="Arial" w:cs="Arial"/>
                <w:b/>
                <w:bCs/>
              </w:rPr>
            </w:pPr>
          </w:p>
          <w:p w14:paraId="78631CFE" w14:textId="77777777" w:rsidR="00D96E3B" w:rsidRPr="00A07E1D" w:rsidRDefault="00D96E3B" w:rsidP="00D96E3B">
            <w:pPr>
              <w:rPr>
                <w:rFonts w:ascii="Arial" w:hAnsi="Arial" w:cs="Arial"/>
                <w:b/>
                <w:bCs/>
              </w:rPr>
            </w:pPr>
          </w:p>
        </w:tc>
        <w:tc>
          <w:tcPr>
            <w:tcW w:w="8256" w:type="dxa"/>
          </w:tcPr>
          <w:p w14:paraId="0D5C2F97" w14:textId="33EE2CEB" w:rsidR="00D96E3B" w:rsidRPr="00A07E1D" w:rsidRDefault="00D96E3B" w:rsidP="00D96E3B">
            <w:pPr>
              <w:tabs>
                <w:tab w:val="num" w:pos="740"/>
              </w:tabs>
              <w:jc w:val="both"/>
              <w:rPr>
                <w:rFonts w:ascii="Arial" w:hAnsi="Arial" w:cs="Arial"/>
                <w:b/>
              </w:rPr>
            </w:pPr>
            <w:r w:rsidRPr="00A07E1D">
              <w:rPr>
                <w:rFonts w:ascii="Arial" w:hAnsi="Arial" w:cs="Arial"/>
                <w:b/>
              </w:rPr>
              <w:t>Professional Knowledge &amp; Experience</w:t>
            </w:r>
          </w:p>
          <w:p w14:paraId="249A7C50" w14:textId="77777777" w:rsidR="00D96E3B" w:rsidRPr="00A07E1D" w:rsidRDefault="00D96E3B" w:rsidP="00D96E3B">
            <w:pPr>
              <w:tabs>
                <w:tab w:val="num" w:pos="740"/>
              </w:tabs>
              <w:jc w:val="both"/>
              <w:rPr>
                <w:rFonts w:ascii="Arial" w:hAnsi="Arial" w:cs="Arial"/>
                <w:b/>
              </w:rPr>
            </w:pPr>
            <w:r w:rsidRPr="00292DCC">
              <w:rPr>
                <w:rFonts w:ascii="Arial" w:hAnsi="Arial" w:cs="Arial"/>
                <w:i/>
              </w:rPr>
              <w:t>Demonstrate</w:t>
            </w:r>
            <w:r w:rsidRPr="00A07E1D">
              <w:rPr>
                <w:rFonts w:ascii="Arial" w:hAnsi="Arial" w:cs="Arial"/>
                <w:b/>
              </w:rPr>
              <w:t>:</w:t>
            </w:r>
          </w:p>
          <w:p w14:paraId="559FD557" w14:textId="77777777" w:rsidR="00D96E3B" w:rsidRPr="00A07E1D" w:rsidRDefault="00D96E3B" w:rsidP="00D96E3B">
            <w:pPr>
              <w:numPr>
                <w:ilvl w:val="0"/>
                <w:numId w:val="2"/>
              </w:numPr>
              <w:tabs>
                <w:tab w:val="num" w:pos="740"/>
              </w:tabs>
              <w:jc w:val="both"/>
              <w:rPr>
                <w:rFonts w:ascii="Arial" w:hAnsi="Arial" w:cs="Arial"/>
              </w:rPr>
            </w:pPr>
            <w:r w:rsidRPr="00A07E1D">
              <w:rPr>
                <w:rFonts w:ascii="Arial" w:hAnsi="Arial" w:cs="Arial"/>
              </w:rPr>
              <w:t xml:space="preserve">Significant knowledge and experience in the delivery and management of complex </w:t>
            </w:r>
            <w:r>
              <w:rPr>
                <w:rFonts w:ascii="Arial" w:hAnsi="Arial" w:cs="Arial"/>
              </w:rPr>
              <w:t>ICT projects</w:t>
            </w:r>
          </w:p>
          <w:p w14:paraId="6FC840FF" w14:textId="77777777" w:rsidR="00D96E3B" w:rsidRPr="00A07E1D" w:rsidRDefault="00D96E3B" w:rsidP="00D96E3B">
            <w:pPr>
              <w:numPr>
                <w:ilvl w:val="0"/>
                <w:numId w:val="2"/>
              </w:numPr>
              <w:jc w:val="both"/>
              <w:rPr>
                <w:rFonts w:ascii="Arial" w:hAnsi="Arial" w:cs="Arial"/>
              </w:rPr>
            </w:pPr>
            <w:r w:rsidRPr="00A07E1D">
              <w:rPr>
                <w:rFonts w:ascii="Arial" w:hAnsi="Arial" w:cs="Arial"/>
              </w:rPr>
              <w:t>Excellent knowledge and understanding of project management.</w:t>
            </w:r>
          </w:p>
          <w:p w14:paraId="70726108" w14:textId="77777777" w:rsidR="00D96E3B" w:rsidRPr="00A07E1D" w:rsidRDefault="00D96E3B" w:rsidP="00D96E3B">
            <w:pPr>
              <w:numPr>
                <w:ilvl w:val="0"/>
                <w:numId w:val="2"/>
              </w:numPr>
              <w:jc w:val="both"/>
              <w:rPr>
                <w:rFonts w:ascii="Arial" w:hAnsi="Arial" w:cs="Arial"/>
              </w:rPr>
            </w:pPr>
            <w:r w:rsidRPr="00A07E1D">
              <w:rPr>
                <w:rFonts w:ascii="Arial" w:hAnsi="Arial" w:cs="Arial"/>
              </w:rPr>
              <w:t xml:space="preserve">Knowledge and understanding of the Knowledge &amp; Information Plan for the </w:t>
            </w:r>
            <w:r>
              <w:rPr>
                <w:rFonts w:ascii="Arial" w:hAnsi="Arial" w:cs="Arial"/>
              </w:rPr>
              <w:t>eHealth and Disruptive Technologies</w:t>
            </w:r>
          </w:p>
          <w:p w14:paraId="6F016D69" w14:textId="77777777" w:rsidR="00D96E3B" w:rsidRPr="002A312B" w:rsidRDefault="00D96E3B" w:rsidP="00D96E3B">
            <w:pPr>
              <w:numPr>
                <w:ilvl w:val="0"/>
                <w:numId w:val="2"/>
              </w:numPr>
              <w:jc w:val="both"/>
              <w:rPr>
                <w:rFonts w:ascii="Arial" w:hAnsi="Arial" w:cs="Arial"/>
              </w:rPr>
            </w:pPr>
            <w:r w:rsidRPr="00A07E1D">
              <w:rPr>
                <w:rFonts w:ascii="Arial" w:hAnsi="Arial" w:cs="Arial"/>
              </w:rPr>
              <w:t xml:space="preserve">Knowledge and understanding of </w:t>
            </w:r>
            <w:r>
              <w:rPr>
                <w:rFonts w:ascii="Arial" w:hAnsi="Arial" w:cs="Arial"/>
              </w:rPr>
              <w:t xml:space="preserve">typical </w:t>
            </w:r>
            <w:r w:rsidRPr="00A07E1D">
              <w:rPr>
                <w:rFonts w:ascii="Arial" w:hAnsi="Arial" w:cs="Arial"/>
              </w:rPr>
              <w:t>service management methodolog</w:t>
            </w:r>
            <w:r>
              <w:rPr>
                <w:rFonts w:ascii="Arial" w:hAnsi="Arial" w:cs="Arial"/>
              </w:rPr>
              <w:t>ies</w:t>
            </w:r>
            <w:r w:rsidRPr="00A07E1D">
              <w:rPr>
                <w:rFonts w:ascii="Arial" w:hAnsi="Arial" w:cs="Arial"/>
              </w:rPr>
              <w:t xml:space="preserve"> and approach.</w:t>
            </w:r>
          </w:p>
          <w:p w14:paraId="24CF3894" w14:textId="77777777" w:rsidR="00D96E3B" w:rsidRPr="00A07E1D" w:rsidRDefault="00D96E3B" w:rsidP="00D96E3B">
            <w:pPr>
              <w:numPr>
                <w:ilvl w:val="0"/>
                <w:numId w:val="2"/>
              </w:numPr>
              <w:jc w:val="both"/>
              <w:rPr>
                <w:rFonts w:ascii="Arial" w:hAnsi="Arial" w:cs="Arial"/>
              </w:rPr>
            </w:pPr>
            <w:r w:rsidRPr="00A07E1D">
              <w:rPr>
                <w:rFonts w:ascii="Arial" w:hAnsi="Arial" w:cs="Arial"/>
              </w:rPr>
              <w:t>Knowledge and understanding of HSE reform programme</w:t>
            </w:r>
          </w:p>
          <w:p w14:paraId="3CBA3ABE" w14:textId="77777777" w:rsidR="00D96E3B" w:rsidRPr="00A07E1D" w:rsidRDefault="00D96E3B" w:rsidP="00D96E3B">
            <w:pPr>
              <w:numPr>
                <w:ilvl w:val="0"/>
                <w:numId w:val="2"/>
              </w:numPr>
              <w:tabs>
                <w:tab w:val="num" w:pos="740"/>
              </w:tabs>
              <w:jc w:val="both"/>
              <w:rPr>
                <w:rFonts w:ascii="Arial" w:hAnsi="Arial" w:cs="Arial"/>
              </w:rPr>
            </w:pPr>
            <w:r w:rsidRPr="00A07E1D">
              <w:rPr>
                <w:rFonts w:ascii="Arial" w:hAnsi="Arial" w:cs="Arial"/>
              </w:rPr>
              <w:t>Knowledge and understanding of vendor management</w:t>
            </w:r>
          </w:p>
          <w:p w14:paraId="4F6C4E9C" w14:textId="77777777" w:rsidR="00D96E3B" w:rsidRDefault="00D96E3B" w:rsidP="00D96E3B">
            <w:pPr>
              <w:numPr>
                <w:ilvl w:val="0"/>
                <w:numId w:val="2"/>
              </w:numPr>
              <w:tabs>
                <w:tab w:val="num" w:pos="740"/>
              </w:tabs>
              <w:jc w:val="both"/>
              <w:rPr>
                <w:rFonts w:ascii="Arial" w:hAnsi="Arial" w:cs="Arial"/>
              </w:rPr>
            </w:pPr>
            <w:r w:rsidRPr="00A07E1D">
              <w:rPr>
                <w:rFonts w:ascii="Arial" w:hAnsi="Arial" w:cs="Arial"/>
              </w:rPr>
              <w:t>Experience of managing projects in m</w:t>
            </w:r>
            <w:r>
              <w:rPr>
                <w:rFonts w:ascii="Arial" w:hAnsi="Arial" w:cs="Arial"/>
              </w:rPr>
              <w:t>ulti organisational environment</w:t>
            </w:r>
          </w:p>
          <w:p w14:paraId="09108A5F" w14:textId="77777777" w:rsidR="00D96E3B" w:rsidRPr="001B0793" w:rsidRDefault="00D96E3B" w:rsidP="00D96E3B">
            <w:pPr>
              <w:numPr>
                <w:ilvl w:val="0"/>
                <w:numId w:val="2"/>
              </w:numPr>
              <w:jc w:val="both"/>
              <w:rPr>
                <w:rFonts w:ascii="Arial" w:hAnsi="Arial" w:cs="Arial"/>
              </w:rPr>
            </w:pPr>
            <w:r w:rsidRPr="001B0793">
              <w:rPr>
                <w:rFonts w:ascii="Arial" w:hAnsi="Arial" w:cs="Arial"/>
              </w:rPr>
              <w:lastRenderedPageBreak/>
              <w:t>Experience of managing Service Improvement programmes of work including cyber security, risk management and service management. Ideally having experience of NIST Cybersecurity (or similar framework) to implement such service improvement.</w:t>
            </w:r>
          </w:p>
          <w:p w14:paraId="5A990DDD" w14:textId="77777777" w:rsidR="00D96E3B" w:rsidRPr="00A07E1D" w:rsidRDefault="00D96E3B" w:rsidP="00D96E3B">
            <w:pPr>
              <w:numPr>
                <w:ilvl w:val="0"/>
                <w:numId w:val="2"/>
              </w:numPr>
              <w:tabs>
                <w:tab w:val="num" w:pos="740"/>
              </w:tabs>
              <w:jc w:val="both"/>
              <w:rPr>
                <w:rFonts w:ascii="Arial" w:hAnsi="Arial" w:cs="Arial"/>
              </w:rPr>
            </w:pPr>
            <w:r w:rsidRPr="00A07E1D">
              <w:rPr>
                <w:rFonts w:ascii="Arial" w:hAnsi="Arial" w:cs="Arial"/>
              </w:rPr>
              <w:t>Evidence of strategic management skills including service planning, managing own work and that of others, delegating appropriately</w:t>
            </w:r>
            <w:r>
              <w:rPr>
                <w:rFonts w:ascii="Arial" w:hAnsi="Arial" w:cs="Arial"/>
              </w:rPr>
              <w:t xml:space="preserve"> within the resources available</w:t>
            </w:r>
          </w:p>
          <w:p w14:paraId="3CB5CFB2" w14:textId="77777777" w:rsidR="00D96E3B" w:rsidRPr="00A07E1D" w:rsidRDefault="00D96E3B" w:rsidP="00D96E3B">
            <w:pPr>
              <w:numPr>
                <w:ilvl w:val="0"/>
                <w:numId w:val="2"/>
              </w:numPr>
              <w:tabs>
                <w:tab w:val="num" w:pos="740"/>
              </w:tabs>
              <w:jc w:val="both"/>
              <w:rPr>
                <w:rFonts w:ascii="Arial" w:hAnsi="Arial" w:cs="Arial"/>
              </w:rPr>
            </w:pPr>
            <w:r w:rsidRPr="00A07E1D">
              <w:rPr>
                <w:rFonts w:ascii="Arial" w:hAnsi="Arial" w:cs="Arial"/>
              </w:rPr>
              <w:t xml:space="preserve">Excellent ICT and technical </w:t>
            </w:r>
            <w:r>
              <w:rPr>
                <w:rFonts w:ascii="Arial" w:hAnsi="Arial" w:cs="Arial"/>
              </w:rPr>
              <w:t>report writing skills</w:t>
            </w:r>
          </w:p>
          <w:p w14:paraId="25EDB589" w14:textId="2B8B4756" w:rsidR="00D96E3B" w:rsidRDefault="004C10CA" w:rsidP="00D96E3B">
            <w:pPr>
              <w:numPr>
                <w:ilvl w:val="0"/>
                <w:numId w:val="2"/>
              </w:numPr>
              <w:tabs>
                <w:tab w:val="num" w:pos="740"/>
              </w:tabs>
              <w:jc w:val="both"/>
              <w:rPr>
                <w:rFonts w:ascii="Arial" w:hAnsi="Arial" w:cs="Arial"/>
              </w:rPr>
            </w:pPr>
            <w:r>
              <w:rPr>
                <w:rFonts w:ascii="Arial" w:hAnsi="Arial" w:cs="Arial"/>
              </w:rPr>
              <w:t>in</w:t>
            </w:r>
          </w:p>
          <w:p w14:paraId="3C27B13E" w14:textId="0D910266" w:rsidR="00D96E3B" w:rsidRDefault="00D96E3B" w:rsidP="00D96E3B">
            <w:pPr>
              <w:numPr>
                <w:ilvl w:val="0"/>
                <w:numId w:val="2"/>
              </w:numPr>
              <w:tabs>
                <w:tab w:val="num" w:pos="740"/>
              </w:tabs>
              <w:jc w:val="both"/>
              <w:rPr>
                <w:rFonts w:ascii="Arial" w:hAnsi="Arial" w:cs="Arial"/>
              </w:rPr>
            </w:pPr>
            <w:r w:rsidRPr="00ED4300">
              <w:rPr>
                <w:rFonts w:ascii="Arial" w:hAnsi="Arial" w:cs="Arial"/>
              </w:rPr>
              <w:t>Strong technical knowledge of network administration, system security, and IT Infrastructure</w:t>
            </w:r>
            <w:r>
              <w:rPr>
                <w:rFonts w:ascii="Arial" w:hAnsi="Arial" w:cs="Arial"/>
              </w:rPr>
              <w:t>.</w:t>
            </w:r>
          </w:p>
          <w:p w14:paraId="4FE0D428" w14:textId="21421691" w:rsidR="00D96E3B" w:rsidRDefault="00D96E3B" w:rsidP="00D96E3B">
            <w:pPr>
              <w:numPr>
                <w:ilvl w:val="0"/>
                <w:numId w:val="2"/>
              </w:numPr>
              <w:tabs>
                <w:tab w:val="num" w:pos="740"/>
              </w:tabs>
              <w:jc w:val="both"/>
              <w:rPr>
                <w:rFonts w:ascii="Arial" w:hAnsi="Arial" w:cs="Arial"/>
              </w:rPr>
            </w:pPr>
            <w:r w:rsidRPr="00AF18E1">
              <w:rPr>
                <w:rFonts w:ascii="Arial" w:hAnsi="Arial" w:cs="Arial"/>
              </w:rPr>
              <w:t>Solution architecture and technical design experience with hybrid on-prem and Azure Cloud platform applications</w:t>
            </w:r>
            <w:r>
              <w:rPr>
                <w:rFonts w:ascii="Arial" w:hAnsi="Arial" w:cs="Arial"/>
              </w:rPr>
              <w:t>.</w:t>
            </w:r>
          </w:p>
          <w:p w14:paraId="64886026" w14:textId="6439F343" w:rsidR="00D96E3B" w:rsidRPr="006F0C42" w:rsidRDefault="00D96E3B" w:rsidP="00D96E3B">
            <w:pPr>
              <w:numPr>
                <w:ilvl w:val="0"/>
                <w:numId w:val="2"/>
              </w:numPr>
              <w:autoSpaceDE w:val="0"/>
              <w:autoSpaceDN w:val="0"/>
              <w:jc w:val="both"/>
              <w:rPr>
                <w:rFonts w:ascii="Arial" w:hAnsi="Arial" w:cs="Arial"/>
                <w:lang w:val="ga-IE"/>
              </w:rPr>
            </w:pPr>
            <w:r>
              <w:rPr>
                <w:rFonts w:ascii="Arial" w:hAnsi="Arial" w:cs="Arial"/>
              </w:rPr>
              <w:t xml:space="preserve">An awareness of the HSE’s Digital Health Strategic Implementation Roadmap, Digital for Care 2030 and of </w:t>
            </w:r>
            <w:r w:rsidR="00AF3BF1">
              <w:rPr>
                <w:rFonts w:ascii="Arial" w:hAnsi="Arial" w:cs="Arial"/>
              </w:rPr>
              <w:t>Sláintecare</w:t>
            </w:r>
            <w:r w:rsidRPr="006F0C42">
              <w:rPr>
                <w:rFonts w:ascii="Arial" w:hAnsi="Arial" w:cs="Arial"/>
              </w:rPr>
              <w:t xml:space="preserve"> </w:t>
            </w:r>
          </w:p>
          <w:p w14:paraId="2B5A0264" w14:textId="3D9D98B7" w:rsidR="00D96E3B" w:rsidRPr="00183D84" w:rsidRDefault="00D96E3B" w:rsidP="00183D84">
            <w:pPr>
              <w:tabs>
                <w:tab w:val="num" w:pos="740"/>
              </w:tabs>
              <w:jc w:val="both"/>
              <w:rPr>
                <w:rFonts w:ascii="Arial" w:hAnsi="Arial" w:cs="Arial"/>
              </w:rPr>
            </w:pPr>
          </w:p>
          <w:p w14:paraId="371A83F4" w14:textId="77777777" w:rsidR="00D96E3B" w:rsidRPr="00A07E1D" w:rsidRDefault="00D96E3B" w:rsidP="00D96E3B">
            <w:pPr>
              <w:rPr>
                <w:rFonts w:ascii="Arial" w:hAnsi="Arial" w:cs="Arial"/>
                <w:b/>
                <w:iCs/>
              </w:rPr>
            </w:pPr>
            <w:r w:rsidRPr="00A07E1D">
              <w:rPr>
                <w:rFonts w:ascii="Arial" w:hAnsi="Arial" w:cs="Arial"/>
                <w:b/>
                <w:iCs/>
              </w:rPr>
              <w:t>Communication and Interpersonal Skills</w:t>
            </w:r>
          </w:p>
          <w:p w14:paraId="0F450860" w14:textId="77777777" w:rsidR="00D96E3B" w:rsidRPr="00A07E1D" w:rsidRDefault="00D96E3B" w:rsidP="00D96E3B">
            <w:pPr>
              <w:rPr>
                <w:rFonts w:ascii="Arial" w:hAnsi="Arial" w:cs="Arial"/>
                <w:b/>
                <w:iCs/>
              </w:rPr>
            </w:pPr>
            <w:r w:rsidRPr="00292DCC">
              <w:rPr>
                <w:rFonts w:ascii="Arial" w:hAnsi="Arial" w:cs="Arial"/>
                <w:i/>
                <w:iCs/>
              </w:rPr>
              <w:t>Demonstrate</w:t>
            </w:r>
            <w:r w:rsidRPr="00A07E1D">
              <w:rPr>
                <w:rFonts w:ascii="Arial" w:hAnsi="Arial" w:cs="Arial"/>
                <w:b/>
                <w:iCs/>
              </w:rPr>
              <w:t>:</w:t>
            </w:r>
          </w:p>
          <w:p w14:paraId="665F1175" w14:textId="77777777" w:rsidR="00D96E3B" w:rsidRPr="00A07E1D" w:rsidRDefault="00D96E3B" w:rsidP="00D96E3B">
            <w:pPr>
              <w:numPr>
                <w:ilvl w:val="0"/>
                <w:numId w:val="2"/>
              </w:numPr>
              <w:jc w:val="both"/>
              <w:rPr>
                <w:rFonts w:ascii="Arial" w:hAnsi="Arial" w:cs="Arial"/>
                <w:iCs/>
              </w:rPr>
            </w:pPr>
            <w:r w:rsidRPr="00A07E1D">
              <w:rPr>
                <w:rFonts w:ascii="Arial" w:hAnsi="Arial" w:cs="Arial"/>
                <w:iCs/>
                <w:color w:val="000000"/>
              </w:rPr>
              <w:t xml:space="preserve">Excellent </w:t>
            </w:r>
            <w:r w:rsidRPr="00A07E1D">
              <w:rPr>
                <w:rFonts w:ascii="Arial" w:hAnsi="Arial" w:cs="Arial"/>
                <w:iCs/>
              </w:rPr>
              <w:t>communication and interpersonal skills with an ability to engage effectively wi</w:t>
            </w:r>
            <w:r>
              <w:rPr>
                <w:rFonts w:ascii="Arial" w:hAnsi="Arial" w:cs="Arial"/>
                <w:iCs/>
              </w:rPr>
              <w:t>th a wide range of stakeholders</w:t>
            </w:r>
          </w:p>
          <w:p w14:paraId="682D9363" w14:textId="77777777" w:rsidR="00D96E3B" w:rsidRPr="00A07E1D" w:rsidRDefault="00D96E3B" w:rsidP="00D96E3B">
            <w:pPr>
              <w:numPr>
                <w:ilvl w:val="0"/>
                <w:numId w:val="2"/>
              </w:numPr>
              <w:jc w:val="both"/>
              <w:rPr>
                <w:rFonts w:ascii="Arial" w:hAnsi="Arial" w:cs="Arial"/>
                <w:iCs/>
              </w:rPr>
            </w:pPr>
            <w:r w:rsidRPr="00A07E1D">
              <w:rPr>
                <w:rFonts w:ascii="Arial" w:hAnsi="Arial" w:cs="Arial"/>
                <w:iCs/>
              </w:rPr>
              <w:t xml:space="preserve">The ability to present information clearly, concisely and confidently when speaking and in writing tailoring to </w:t>
            </w:r>
            <w:r>
              <w:rPr>
                <w:rFonts w:ascii="Arial" w:hAnsi="Arial" w:cs="Arial"/>
                <w:iCs/>
              </w:rPr>
              <w:t>meet the needs of the audience</w:t>
            </w:r>
          </w:p>
          <w:p w14:paraId="377C2DA8" w14:textId="77777777" w:rsidR="00D96E3B" w:rsidRPr="00A07E1D" w:rsidRDefault="00D96E3B" w:rsidP="00D96E3B">
            <w:pPr>
              <w:numPr>
                <w:ilvl w:val="0"/>
                <w:numId w:val="2"/>
              </w:numPr>
              <w:jc w:val="both"/>
              <w:rPr>
                <w:rFonts w:ascii="Arial" w:hAnsi="Arial" w:cs="Arial"/>
                <w:iCs/>
                <w:u w:val="single"/>
              </w:rPr>
            </w:pPr>
            <w:r w:rsidRPr="00A07E1D">
              <w:rPr>
                <w:rFonts w:ascii="Arial" w:hAnsi="Arial" w:cs="Arial"/>
                <w:iCs/>
              </w:rPr>
              <w:t>The ability to build and maintain relationships with colleagues and other stakeholders to assist in performing the role</w:t>
            </w:r>
          </w:p>
          <w:p w14:paraId="31F06711" w14:textId="77777777" w:rsidR="00D96E3B" w:rsidRPr="00AA6432" w:rsidRDefault="00D96E3B" w:rsidP="00D96E3B">
            <w:pPr>
              <w:tabs>
                <w:tab w:val="num" w:pos="740"/>
              </w:tabs>
              <w:jc w:val="both"/>
              <w:rPr>
                <w:rFonts w:ascii="Arial" w:hAnsi="Arial" w:cs="Arial"/>
                <w:color w:val="FF0000"/>
              </w:rPr>
            </w:pPr>
          </w:p>
          <w:p w14:paraId="6EAEB344" w14:textId="77777777" w:rsidR="00D96E3B" w:rsidRPr="00A07E1D" w:rsidRDefault="00D96E3B" w:rsidP="00D96E3B">
            <w:pPr>
              <w:rPr>
                <w:rFonts w:ascii="Arial" w:hAnsi="Arial" w:cs="Arial"/>
                <w:b/>
              </w:rPr>
            </w:pPr>
            <w:r w:rsidRPr="00A07E1D">
              <w:rPr>
                <w:rFonts w:ascii="Arial" w:hAnsi="Arial" w:cs="Arial"/>
                <w:b/>
              </w:rPr>
              <w:t>Team and Leadership Skills</w:t>
            </w:r>
          </w:p>
          <w:p w14:paraId="3F202B78" w14:textId="77777777" w:rsidR="00D96E3B" w:rsidRPr="00EF4CD8" w:rsidRDefault="00D96E3B" w:rsidP="00D96E3B">
            <w:pPr>
              <w:rPr>
                <w:rFonts w:ascii="Arial" w:hAnsi="Arial" w:cs="Arial"/>
                <w:b/>
              </w:rPr>
            </w:pPr>
            <w:r w:rsidRPr="00292DCC">
              <w:rPr>
                <w:rFonts w:ascii="Arial" w:hAnsi="Arial" w:cs="Arial"/>
                <w:i/>
              </w:rPr>
              <w:t>Demonstrate</w:t>
            </w:r>
            <w:r w:rsidRPr="00EF4CD8">
              <w:rPr>
                <w:rFonts w:ascii="Arial" w:hAnsi="Arial" w:cs="Arial"/>
                <w:b/>
              </w:rPr>
              <w:t>:</w:t>
            </w:r>
          </w:p>
          <w:p w14:paraId="5030667F" w14:textId="77777777" w:rsidR="00D96E3B" w:rsidRPr="00A07E1D" w:rsidRDefault="00D96E3B" w:rsidP="00D96E3B">
            <w:pPr>
              <w:numPr>
                <w:ilvl w:val="0"/>
                <w:numId w:val="2"/>
              </w:numPr>
              <w:rPr>
                <w:rFonts w:ascii="Arial" w:hAnsi="Arial" w:cs="Arial"/>
              </w:rPr>
            </w:pPr>
            <w:r w:rsidRPr="00A07E1D">
              <w:rPr>
                <w:rFonts w:ascii="Arial" w:hAnsi="Arial" w:cs="Arial"/>
              </w:rPr>
              <w:t>Experience</w:t>
            </w:r>
            <w:r>
              <w:rPr>
                <w:rFonts w:ascii="Arial" w:hAnsi="Arial" w:cs="Arial"/>
              </w:rPr>
              <w:t xml:space="preserve"> in managing and leading a team</w:t>
            </w:r>
          </w:p>
          <w:p w14:paraId="6BD8F00C" w14:textId="77777777" w:rsidR="00D96E3B" w:rsidRPr="00A07E1D" w:rsidRDefault="00D96E3B" w:rsidP="00D96E3B">
            <w:pPr>
              <w:numPr>
                <w:ilvl w:val="0"/>
                <w:numId w:val="2"/>
              </w:numPr>
              <w:jc w:val="both"/>
              <w:rPr>
                <w:rFonts w:ascii="Arial" w:hAnsi="Arial" w:cs="Arial"/>
              </w:rPr>
            </w:pPr>
            <w:r w:rsidRPr="00A07E1D">
              <w:rPr>
                <w:rFonts w:ascii="Arial" w:hAnsi="Arial" w:cs="Arial"/>
              </w:rPr>
              <w:t>Experience of working as part of a team with a mixed programme of work, and moving with e</w:t>
            </w:r>
            <w:r>
              <w:rPr>
                <w:rFonts w:ascii="Arial" w:hAnsi="Arial" w:cs="Arial"/>
              </w:rPr>
              <w:t>ase between concurrent projects</w:t>
            </w:r>
          </w:p>
          <w:p w14:paraId="7C7DFB5C" w14:textId="77777777" w:rsidR="00D96E3B" w:rsidRPr="00A07E1D" w:rsidRDefault="00D96E3B" w:rsidP="00D96E3B">
            <w:pPr>
              <w:numPr>
                <w:ilvl w:val="0"/>
                <w:numId w:val="2"/>
              </w:numPr>
              <w:jc w:val="both"/>
              <w:rPr>
                <w:rFonts w:ascii="Arial" w:hAnsi="Arial" w:cs="Arial"/>
                <w:color w:val="000000"/>
              </w:rPr>
            </w:pPr>
            <w:r>
              <w:rPr>
                <w:rFonts w:ascii="Arial" w:hAnsi="Arial" w:cs="Arial"/>
                <w:color w:val="000000"/>
              </w:rPr>
              <w:t>The a</w:t>
            </w:r>
            <w:r w:rsidRPr="00A07E1D">
              <w:rPr>
                <w:rFonts w:ascii="Arial" w:hAnsi="Arial" w:cs="Arial"/>
                <w:color w:val="000000"/>
              </w:rPr>
              <w:t>bility to work with multi-disciplinary team members and stakeholders to facilitate high performance, developing and achieving</w:t>
            </w:r>
            <w:r>
              <w:rPr>
                <w:rFonts w:ascii="Arial" w:hAnsi="Arial" w:cs="Arial"/>
                <w:color w:val="000000"/>
              </w:rPr>
              <w:t xml:space="preserve"> clear and realistic objectives</w:t>
            </w:r>
          </w:p>
          <w:p w14:paraId="0820F422" w14:textId="77777777" w:rsidR="00D96E3B" w:rsidRPr="00A07E1D" w:rsidRDefault="00D96E3B" w:rsidP="00D96E3B">
            <w:pPr>
              <w:numPr>
                <w:ilvl w:val="0"/>
                <w:numId w:val="2"/>
              </w:numPr>
              <w:jc w:val="both"/>
              <w:rPr>
                <w:rFonts w:ascii="Arial" w:hAnsi="Arial" w:cs="Arial"/>
                <w:iCs/>
              </w:rPr>
            </w:pPr>
            <w:r w:rsidRPr="00A07E1D">
              <w:rPr>
                <w:rFonts w:ascii="Arial" w:hAnsi="Arial" w:cs="Arial"/>
                <w:iCs/>
              </w:rPr>
              <w:t>The ability to lead the team by example, coaching and sup</w:t>
            </w:r>
            <w:r>
              <w:rPr>
                <w:rFonts w:ascii="Arial" w:hAnsi="Arial" w:cs="Arial"/>
                <w:iCs/>
              </w:rPr>
              <w:t>porting individuals as required</w:t>
            </w:r>
          </w:p>
          <w:p w14:paraId="73426BA1" w14:textId="77777777" w:rsidR="00D96E3B" w:rsidRPr="00A07E1D" w:rsidRDefault="00D96E3B" w:rsidP="00D96E3B">
            <w:pPr>
              <w:numPr>
                <w:ilvl w:val="0"/>
                <w:numId w:val="2"/>
              </w:numPr>
              <w:jc w:val="both"/>
              <w:rPr>
                <w:rFonts w:ascii="Arial" w:hAnsi="Arial" w:cs="Arial"/>
                <w:iCs/>
              </w:rPr>
            </w:pPr>
            <w:r w:rsidRPr="00A07E1D">
              <w:rPr>
                <w:rFonts w:ascii="Arial" w:hAnsi="Arial" w:cs="Arial"/>
                <w:iCs/>
              </w:rPr>
              <w:t>The ability to address p</w:t>
            </w:r>
            <w:r>
              <w:rPr>
                <w:rFonts w:ascii="Arial" w:hAnsi="Arial" w:cs="Arial"/>
                <w:iCs/>
              </w:rPr>
              <w:t>erformance issues as they arise</w:t>
            </w:r>
          </w:p>
          <w:p w14:paraId="5627F0EE" w14:textId="77777777" w:rsidR="00D96E3B" w:rsidRPr="00A07E1D" w:rsidRDefault="00D96E3B" w:rsidP="00D96E3B">
            <w:pPr>
              <w:numPr>
                <w:ilvl w:val="0"/>
                <w:numId w:val="2"/>
              </w:numPr>
              <w:jc w:val="both"/>
              <w:rPr>
                <w:rFonts w:ascii="Arial" w:hAnsi="Arial" w:cs="Arial"/>
                <w:iCs/>
              </w:rPr>
            </w:pPr>
            <w:r w:rsidRPr="00A07E1D">
              <w:rPr>
                <w:rFonts w:ascii="Arial" w:hAnsi="Arial" w:cs="Arial"/>
                <w:iCs/>
              </w:rPr>
              <w:t xml:space="preserve">Flexibility and willingness to adapt, positively contributing </w:t>
            </w:r>
            <w:r>
              <w:rPr>
                <w:rFonts w:ascii="Arial" w:hAnsi="Arial" w:cs="Arial"/>
                <w:iCs/>
              </w:rPr>
              <w:t>to the implementation of change</w:t>
            </w:r>
          </w:p>
          <w:p w14:paraId="5552B499" w14:textId="77777777" w:rsidR="00D96E3B" w:rsidRPr="00A07E1D" w:rsidRDefault="00D96E3B" w:rsidP="00D96E3B">
            <w:pPr>
              <w:ind w:left="720"/>
              <w:jc w:val="both"/>
              <w:rPr>
                <w:rFonts w:ascii="Arial" w:hAnsi="Arial" w:cs="Arial"/>
                <w:iCs/>
                <w:color w:val="000000"/>
              </w:rPr>
            </w:pPr>
          </w:p>
          <w:p w14:paraId="60E73F20" w14:textId="77777777" w:rsidR="00D96E3B" w:rsidRPr="00A07E1D" w:rsidRDefault="00D96E3B" w:rsidP="00D96E3B">
            <w:pPr>
              <w:rPr>
                <w:rFonts w:ascii="Arial" w:hAnsi="Arial" w:cs="Arial"/>
                <w:b/>
              </w:rPr>
            </w:pPr>
            <w:r w:rsidRPr="00A07E1D">
              <w:rPr>
                <w:rFonts w:ascii="Arial" w:hAnsi="Arial" w:cs="Arial"/>
                <w:b/>
              </w:rPr>
              <w:t>Evaluating Information, Problem Solving &amp; Decision Making</w:t>
            </w:r>
          </w:p>
          <w:p w14:paraId="226D9DE5" w14:textId="77777777" w:rsidR="00D96E3B" w:rsidRPr="00EF4CD8" w:rsidRDefault="00D96E3B" w:rsidP="00D96E3B">
            <w:pPr>
              <w:rPr>
                <w:rFonts w:ascii="Arial" w:hAnsi="Arial" w:cs="Arial"/>
                <w:b/>
              </w:rPr>
            </w:pPr>
            <w:r w:rsidRPr="00292DCC">
              <w:rPr>
                <w:rFonts w:ascii="Arial" w:hAnsi="Arial" w:cs="Arial"/>
                <w:i/>
              </w:rPr>
              <w:t>Demonstrate</w:t>
            </w:r>
            <w:r w:rsidRPr="00EF4CD8">
              <w:rPr>
                <w:rFonts w:ascii="Arial" w:hAnsi="Arial" w:cs="Arial"/>
                <w:b/>
              </w:rPr>
              <w:t>:</w:t>
            </w:r>
          </w:p>
          <w:p w14:paraId="624F29EA" w14:textId="77777777" w:rsidR="00D96E3B" w:rsidRPr="00A07E1D" w:rsidRDefault="00D96E3B" w:rsidP="00D96E3B">
            <w:pPr>
              <w:numPr>
                <w:ilvl w:val="0"/>
                <w:numId w:val="2"/>
              </w:numPr>
              <w:jc w:val="both"/>
              <w:rPr>
                <w:rFonts w:ascii="Arial" w:hAnsi="Arial" w:cs="Arial"/>
              </w:rPr>
            </w:pPr>
            <w:r w:rsidRPr="00A07E1D">
              <w:rPr>
                <w:rFonts w:ascii="Arial" w:hAnsi="Arial" w:cs="Arial"/>
                <w:iCs/>
              </w:rPr>
              <w:t>Effective problem-solving capaci</w:t>
            </w:r>
            <w:r>
              <w:rPr>
                <w:rFonts w:ascii="Arial" w:hAnsi="Arial" w:cs="Arial"/>
                <w:iCs/>
              </w:rPr>
              <w:t>ty in complex work environments</w:t>
            </w:r>
          </w:p>
          <w:p w14:paraId="1207DA0A" w14:textId="77777777" w:rsidR="00D96E3B" w:rsidRPr="00A07E1D" w:rsidRDefault="00D96E3B" w:rsidP="00D96E3B">
            <w:pPr>
              <w:numPr>
                <w:ilvl w:val="0"/>
                <w:numId w:val="2"/>
              </w:numPr>
              <w:jc w:val="both"/>
              <w:rPr>
                <w:rFonts w:ascii="Arial" w:hAnsi="Arial" w:cs="Arial"/>
              </w:rPr>
            </w:pPr>
            <w:r w:rsidRPr="00A07E1D">
              <w:rPr>
                <w:rFonts w:ascii="Arial" w:hAnsi="Arial" w:cs="Arial"/>
              </w:rPr>
              <w:t>The ability to quickly grasp and understand complex issues and th</w:t>
            </w:r>
            <w:r>
              <w:rPr>
                <w:rFonts w:ascii="Arial" w:hAnsi="Arial" w:cs="Arial"/>
              </w:rPr>
              <w:t>e impact on service delivery</w:t>
            </w:r>
          </w:p>
          <w:p w14:paraId="524477EA" w14:textId="77777777" w:rsidR="00D96E3B" w:rsidRPr="00A07E1D" w:rsidRDefault="00D96E3B" w:rsidP="00D96E3B">
            <w:pPr>
              <w:numPr>
                <w:ilvl w:val="0"/>
                <w:numId w:val="2"/>
              </w:numPr>
              <w:jc w:val="both"/>
              <w:rPr>
                <w:rFonts w:ascii="Arial" w:hAnsi="Arial" w:cs="Arial"/>
                <w:iCs/>
              </w:rPr>
            </w:pPr>
            <w:r w:rsidRPr="00A07E1D">
              <w:rPr>
                <w:rFonts w:ascii="Arial" w:hAnsi="Arial" w:cs="Arial"/>
                <w:iCs/>
              </w:rPr>
              <w:t>The ability to gather and analyse information from relevant sources, weighing up a range of critical factors to develop solutions an</w:t>
            </w:r>
            <w:r>
              <w:rPr>
                <w:rFonts w:ascii="Arial" w:hAnsi="Arial" w:cs="Arial"/>
                <w:iCs/>
              </w:rPr>
              <w:t>d make decisions as appropriate</w:t>
            </w:r>
          </w:p>
          <w:p w14:paraId="27B93462" w14:textId="77777777" w:rsidR="00D96E3B" w:rsidRPr="00A07E1D" w:rsidRDefault="00D96E3B" w:rsidP="00D96E3B">
            <w:pPr>
              <w:numPr>
                <w:ilvl w:val="0"/>
                <w:numId w:val="2"/>
              </w:numPr>
              <w:jc w:val="both"/>
              <w:rPr>
                <w:rFonts w:ascii="Arial" w:hAnsi="Arial" w:cs="Arial"/>
                <w:iCs/>
              </w:rPr>
            </w:pPr>
            <w:r>
              <w:rPr>
                <w:rFonts w:ascii="Arial" w:hAnsi="Arial" w:cs="Arial"/>
                <w:iCs/>
              </w:rPr>
              <w:t>The a</w:t>
            </w:r>
            <w:r w:rsidRPr="00A07E1D">
              <w:rPr>
                <w:rFonts w:ascii="Arial" w:hAnsi="Arial" w:cs="Arial"/>
                <w:iCs/>
              </w:rPr>
              <w:t>bility to make sound decisions with a well-reasoned rational</w:t>
            </w:r>
            <w:r>
              <w:rPr>
                <w:rFonts w:ascii="Arial" w:hAnsi="Arial" w:cs="Arial"/>
                <w:iCs/>
              </w:rPr>
              <w:t>e and to stand by these</w:t>
            </w:r>
          </w:p>
          <w:p w14:paraId="5C67C110" w14:textId="2285128D" w:rsidR="00D96E3B" w:rsidRDefault="00D96E3B" w:rsidP="00D96E3B">
            <w:pPr>
              <w:numPr>
                <w:ilvl w:val="0"/>
                <w:numId w:val="2"/>
              </w:numPr>
              <w:jc w:val="both"/>
              <w:rPr>
                <w:rFonts w:ascii="Arial" w:hAnsi="Arial" w:cs="Arial"/>
                <w:iCs/>
              </w:rPr>
            </w:pPr>
            <w:r w:rsidRPr="00A07E1D">
              <w:rPr>
                <w:rFonts w:ascii="Arial" w:hAnsi="Arial" w:cs="Arial"/>
                <w:iCs/>
              </w:rPr>
              <w:t>A capacity to develop new proposals and put forward solutions to addr</w:t>
            </w:r>
            <w:r>
              <w:rPr>
                <w:rFonts w:ascii="Arial" w:hAnsi="Arial" w:cs="Arial"/>
                <w:iCs/>
              </w:rPr>
              <w:t>ess problems in a timely manner</w:t>
            </w:r>
          </w:p>
          <w:p w14:paraId="44232453" w14:textId="5A1A1A82" w:rsidR="00D96E3B" w:rsidRPr="00ED4300" w:rsidRDefault="00D96E3B" w:rsidP="00D96E3B">
            <w:pPr>
              <w:numPr>
                <w:ilvl w:val="0"/>
                <w:numId w:val="2"/>
              </w:numPr>
              <w:jc w:val="both"/>
              <w:rPr>
                <w:rFonts w:ascii="Arial" w:hAnsi="Arial" w:cs="Arial"/>
                <w:iCs/>
              </w:rPr>
            </w:pPr>
            <w:r w:rsidRPr="00523F51">
              <w:rPr>
                <w:rFonts w:ascii="Arial" w:hAnsi="Arial" w:cs="Arial"/>
                <w:iCs/>
              </w:rPr>
              <w:t>Proven critical thinking skills, follow through, and attention to detail.</w:t>
            </w:r>
          </w:p>
          <w:p w14:paraId="4267B80B" w14:textId="53E237E0" w:rsidR="00D96E3B" w:rsidRDefault="00D96E3B" w:rsidP="00D96E3B">
            <w:pPr>
              <w:rPr>
                <w:rFonts w:ascii="Arial" w:hAnsi="Arial" w:cs="Arial"/>
                <w:iCs/>
              </w:rPr>
            </w:pPr>
          </w:p>
          <w:p w14:paraId="05B9A913" w14:textId="77777777" w:rsidR="00CB452C" w:rsidRPr="00A07E1D" w:rsidRDefault="00CB452C" w:rsidP="00D96E3B">
            <w:pPr>
              <w:rPr>
                <w:rFonts w:ascii="Arial" w:hAnsi="Arial" w:cs="Arial"/>
                <w:iCs/>
              </w:rPr>
            </w:pPr>
          </w:p>
          <w:p w14:paraId="200C482D" w14:textId="77777777" w:rsidR="00D96E3B" w:rsidRPr="00A07E1D" w:rsidRDefault="00D96E3B" w:rsidP="00D96E3B">
            <w:pPr>
              <w:rPr>
                <w:rFonts w:ascii="Arial" w:hAnsi="Arial" w:cs="Arial"/>
                <w:b/>
              </w:rPr>
            </w:pPr>
            <w:r w:rsidRPr="00A07E1D">
              <w:rPr>
                <w:rFonts w:ascii="Arial" w:hAnsi="Arial" w:cs="Arial"/>
                <w:b/>
              </w:rPr>
              <w:t xml:space="preserve">Planning and Organising Skills </w:t>
            </w:r>
          </w:p>
          <w:p w14:paraId="1239B972" w14:textId="77777777" w:rsidR="00D96E3B" w:rsidRPr="00EF4CD8" w:rsidRDefault="00D96E3B" w:rsidP="00D96E3B">
            <w:pPr>
              <w:rPr>
                <w:rFonts w:ascii="Arial" w:hAnsi="Arial" w:cs="Arial"/>
                <w:b/>
              </w:rPr>
            </w:pPr>
            <w:r w:rsidRPr="00292DCC">
              <w:rPr>
                <w:rFonts w:ascii="Arial" w:hAnsi="Arial" w:cs="Arial"/>
                <w:i/>
              </w:rPr>
              <w:t>Demonstrate</w:t>
            </w:r>
            <w:r w:rsidRPr="00EF4CD8">
              <w:rPr>
                <w:rFonts w:ascii="Arial" w:hAnsi="Arial" w:cs="Arial"/>
                <w:b/>
              </w:rPr>
              <w:t>:</w:t>
            </w:r>
          </w:p>
          <w:p w14:paraId="57ED3747" w14:textId="0FB137D2" w:rsidR="00D865DE" w:rsidRPr="00AF3BF1" w:rsidRDefault="00D865DE" w:rsidP="00D96E3B">
            <w:pPr>
              <w:pStyle w:val="ListParagraph"/>
              <w:numPr>
                <w:ilvl w:val="0"/>
                <w:numId w:val="2"/>
              </w:numPr>
              <w:contextualSpacing/>
              <w:rPr>
                <w:rFonts w:ascii="Arial" w:hAnsi="Arial" w:cs="Arial"/>
                <w:iCs/>
              </w:rPr>
            </w:pPr>
            <w:r w:rsidRPr="00AF3BF1">
              <w:rPr>
                <w:rFonts w:ascii="Arial" w:hAnsi="Arial" w:cs="Arial"/>
                <w:iCs/>
              </w:rPr>
              <w:t xml:space="preserve">The </w:t>
            </w:r>
            <w:r w:rsidR="00CF29FB" w:rsidRPr="00AF3BF1">
              <w:rPr>
                <w:rFonts w:ascii="Arial" w:hAnsi="Arial" w:cs="Arial"/>
                <w:iCs/>
              </w:rPr>
              <w:t xml:space="preserve">ability to implement and manage change and business processes within the IT environment, including business, technical, governance and legal considerations’ </w:t>
            </w:r>
          </w:p>
          <w:p w14:paraId="571EA867" w14:textId="3F631A1A" w:rsidR="00D96E3B" w:rsidRPr="00D10599" w:rsidRDefault="00D96E3B" w:rsidP="00D96E3B">
            <w:pPr>
              <w:pStyle w:val="ListParagraph"/>
              <w:numPr>
                <w:ilvl w:val="0"/>
                <w:numId w:val="2"/>
              </w:numPr>
              <w:contextualSpacing/>
              <w:rPr>
                <w:rFonts w:ascii="Arial" w:hAnsi="Arial" w:cs="Arial"/>
              </w:rPr>
            </w:pPr>
            <w:r w:rsidRPr="00D10599">
              <w:rPr>
                <w:rFonts w:ascii="Arial" w:hAnsi="Arial" w:cs="Arial"/>
                <w:iCs/>
              </w:rPr>
              <w:t>The ability to manage deadlines and effectively handle multiple tasks within a busy environment</w:t>
            </w:r>
          </w:p>
          <w:p w14:paraId="4E2F4A4A" w14:textId="77777777" w:rsidR="00D96E3B" w:rsidRPr="00D10599" w:rsidRDefault="00D96E3B" w:rsidP="00D96E3B">
            <w:pPr>
              <w:pStyle w:val="ListParagraph"/>
              <w:numPr>
                <w:ilvl w:val="0"/>
                <w:numId w:val="2"/>
              </w:numPr>
              <w:contextualSpacing/>
              <w:rPr>
                <w:rFonts w:ascii="Arial" w:hAnsi="Arial" w:cs="Arial"/>
                <w:iCs/>
              </w:rPr>
            </w:pPr>
            <w:r w:rsidRPr="00D10599">
              <w:rPr>
                <w:rFonts w:ascii="Arial" w:hAnsi="Arial" w:cs="Arial"/>
                <w:iCs/>
              </w:rPr>
              <w:t>Strong planning and organising skills including awareness of resource management and the importance of value for money</w:t>
            </w:r>
          </w:p>
          <w:p w14:paraId="0741CEAE" w14:textId="77777777" w:rsidR="00D96E3B" w:rsidRPr="00D10599" w:rsidRDefault="00D96E3B" w:rsidP="00D96E3B">
            <w:pPr>
              <w:pStyle w:val="ListParagraph"/>
              <w:numPr>
                <w:ilvl w:val="0"/>
                <w:numId w:val="2"/>
              </w:numPr>
              <w:contextualSpacing/>
              <w:rPr>
                <w:rFonts w:ascii="Arial" w:hAnsi="Arial" w:cs="Arial"/>
                <w:iCs/>
              </w:rPr>
            </w:pPr>
            <w:r w:rsidRPr="00D10599">
              <w:rPr>
                <w:rFonts w:ascii="Arial" w:hAnsi="Arial" w:cs="Arial"/>
                <w:iCs/>
              </w:rPr>
              <w:t>The ability to use computer technology effectively for the management and delivery of results</w:t>
            </w:r>
          </w:p>
          <w:p w14:paraId="02A29BDE" w14:textId="77777777" w:rsidR="00D96E3B" w:rsidRPr="00D10599" w:rsidRDefault="00D96E3B" w:rsidP="00D96E3B">
            <w:pPr>
              <w:pStyle w:val="ListParagraph"/>
              <w:numPr>
                <w:ilvl w:val="0"/>
                <w:numId w:val="2"/>
              </w:numPr>
              <w:contextualSpacing/>
              <w:rPr>
                <w:rFonts w:ascii="Arial" w:hAnsi="Arial" w:cs="Arial"/>
                <w:iCs/>
              </w:rPr>
            </w:pPr>
            <w:r w:rsidRPr="00D10599">
              <w:rPr>
                <w:rFonts w:ascii="Arial" w:hAnsi="Arial" w:cs="Arial"/>
                <w:iCs/>
              </w:rPr>
              <w:t>The ability to take responsibility and be accountable for the delivery of agreed objectives</w:t>
            </w:r>
          </w:p>
          <w:p w14:paraId="4D65E7B4" w14:textId="06EE6C41" w:rsidR="00D96E3B" w:rsidRPr="00183D84" w:rsidRDefault="00D96E3B" w:rsidP="00D96E3B">
            <w:pPr>
              <w:pStyle w:val="ListParagraph"/>
              <w:numPr>
                <w:ilvl w:val="0"/>
                <w:numId w:val="2"/>
              </w:numPr>
              <w:contextualSpacing/>
              <w:rPr>
                <w:rFonts w:ascii="Arial" w:hAnsi="Arial" w:cs="Arial"/>
                <w:iCs/>
              </w:rPr>
            </w:pPr>
            <w:r w:rsidRPr="00D10599">
              <w:rPr>
                <w:rFonts w:ascii="Arial" w:hAnsi="Arial" w:cs="Arial"/>
                <w:iCs/>
              </w:rPr>
              <w:t>A logical and pragmatic approach to workload, delivering the best possible results with the resources available</w:t>
            </w:r>
          </w:p>
          <w:p w14:paraId="39CEC1BB" w14:textId="77777777" w:rsidR="00D96E3B" w:rsidRDefault="00D96E3B" w:rsidP="00D96E3B">
            <w:pPr>
              <w:rPr>
                <w:rFonts w:ascii="Arial" w:hAnsi="Arial" w:cs="Arial"/>
              </w:rPr>
            </w:pPr>
          </w:p>
          <w:p w14:paraId="2E8C6FD0" w14:textId="77777777" w:rsidR="00D96E3B" w:rsidRPr="00A07E1D" w:rsidRDefault="00D96E3B" w:rsidP="00D96E3B">
            <w:pPr>
              <w:rPr>
                <w:rFonts w:ascii="Arial" w:hAnsi="Arial" w:cs="Arial"/>
                <w:b/>
                <w:bCs/>
                <w:iCs/>
              </w:rPr>
            </w:pPr>
            <w:r w:rsidRPr="00A07E1D">
              <w:rPr>
                <w:rFonts w:ascii="Arial" w:hAnsi="Arial" w:cs="Arial"/>
                <w:b/>
                <w:bCs/>
                <w:iCs/>
              </w:rPr>
              <w:lastRenderedPageBreak/>
              <w:t>Commitment to providing a quality service</w:t>
            </w:r>
          </w:p>
          <w:p w14:paraId="5CAA419F" w14:textId="77777777" w:rsidR="00D96E3B" w:rsidRPr="00EF4CD8" w:rsidRDefault="00D96E3B" w:rsidP="00D96E3B">
            <w:pPr>
              <w:rPr>
                <w:rFonts w:ascii="Arial" w:hAnsi="Arial" w:cs="Arial"/>
                <w:b/>
                <w:bCs/>
                <w:iCs/>
              </w:rPr>
            </w:pPr>
            <w:r w:rsidRPr="00292DCC">
              <w:rPr>
                <w:rFonts w:ascii="Arial" w:hAnsi="Arial" w:cs="Arial"/>
                <w:bCs/>
                <w:i/>
                <w:iCs/>
              </w:rPr>
              <w:t>Demonstrate</w:t>
            </w:r>
            <w:r w:rsidRPr="00EF4CD8">
              <w:rPr>
                <w:rFonts w:ascii="Arial" w:hAnsi="Arial" w:cs="Arial"/>
                <w:b/>
                <w:bCs/>
                <w:iCs/>
              </w:rPr>
              <w:t>:</w:t>
            </w:r>
          </w:p>
          <w:p w14:paraId="0AA46069" w14:textId="77777777" w:rsidR="00D96E3B" w:rsidRPr="00A07E1D" w:rsidRDefault="00D96E3B" w:rsidP="00D96E3B">
            <w:pPr>
              <w:numPr>
                <w:ilvl w:val="0"/>
                <w:numId w:val="2"/>
              </w:numPr>
              <w:jc w:val="both"/>
              <w:rPr>
                <w:rFonts w:ascii="Arial" w:hAnsi="Arial" w:cs="Arial"/>
                <w:bCs/>
                <w:iCs/>
              </w:rPr>
            </w:pPr>
            <w:r w:rsidRPr="00A07E1D">
              <w:rPr>
                <w:rFonts w:ascii="Arial" w:hAnsi="Arial" w:cs="Arial"/>
                <w:bCs/>
                <w:iCs/>
              </w:rPr>
              <w:t>Evidence of incorporating the needs of the ser</w:t>
            </w:r>
            <w:r>
              <w:rPr>
                <w:rFonts w:ascii="Arial" w:hAnsi="Arial" w:cs="Arial"/>
                <w:bCs/>
                <w:iCs/>
              </w:rPr>
              <w:t>vice user into service delivery</w:t>
            </w:r>
          </w:p>
          <w:p w14:paraId="5F1341FB" w14:textId="77777777" w:rsidR="00D96E3B" w:rsidRPr="00A07E1D" w:rsidRDefault="00D96E3B" w:rsidP="00D96E3B">
            <w:pPr>
              <w:numPr>
                <w:ilvl w:val="0"/>
                <w:numId w:val="2"/>
              </w:numPr>
              <w:jc w:val="both"/>
              <w:rPr>
                <w:rFonts w:ascii="Arial" w:hAnsi="Arial" w:cs="Arial"/>
                <w:bCs/>
                <w:iCs/>
              </w:rPr>
            </w:pPr>
            <w:r w:rsidRPr="00A07E1D">
              <w:rPr>
                <w:rFonts w:ascii="Arial" w:hAnsi="Arial" w:cs="Arial"/>
                <w:bCs/>
                <w:iCs/>
              </w:rPr>
              <w:t>Evidence of proactively identifying areas for improvement and the development of practical sol</w:t>
            </w:r>
            <w:r>
              <w:rPr>
                <w:rFonts w:ascii="Arial" w:hAnsi="Arial" w:cs="Arial"/>
                <w:bCs/>
                <w:iCs/>
              </w:rPr>
              <w:t>utions for their implementation</w:t>
            </w:r>
          </w:p>
          <w:p w14:paraId="00D72FFA" w14:textId="77777777" w:rsidR="00D96E3B" w:rsidRPr="00A07E1D" w:rsidRDefault="00D96E3B" w:rsidP="00D96E3B">
            <w:pPr>
              <w:numPr>
                <w:ilvl w:val="0"/>
                <w:numId w:val="2"/>
              </w:numPr>
              <w:jc w:val="both"/>
              <w:rPr>
                <w:rFonts w:ascii="Arial" w:hAnsi="Arial" w:cs="Arial"/>
                <w:bCs/>
                <w:iCs/>
              </w:rPr>
            </w:pPr>
            <w:r w:rsidRPr="00A07E1D">
              <w:rPr>
                <w:rFonts w:ascii="Arial" w:hAnsi="Arial" w:cs="Arial"/>
                <w:bCs/>
                <w:iCs/>
              </w:rPr>
              <w:t xml:space="preserve">Evidence of practicing and promoting a strong focus on delivering high quality customer service for </w:t>
            </w:r>
            <w:r>
              <w:rPr>
                <w:rFonts w:ascii="Arial" w:hAnsi="Arial" w:cs="Arial"/>
                <w:bCs/>
                <w:iCs/>
              </w:rPr>
              <w:t>internal and external customers</w:t>
            </w:r>
          </w:p>
          <w:p w14:paraId="038DFCCF" w14:textId="74F6D89F" w:rsidR="00D96E3B" w:rsidRPr="00AF3BF1" w:rsidRDefault="00D96E3B" w:rsidP="00AF3BF1">
            <w:pPr>
              <w:numPr>
                <w:ilvl w:val="0"/>
                <w:numId w:val="2"/>
              </w:numPr>
              <w:tabs>
                <w:tab w:val="num" w:pos="740"/>
              </w:tabs>
              <w:jc w:val="both"/>
              <w:rPr>
                <w:rFonts w:ascii="Arial" w:hAnsi="Arial" w:cs="Arial"/>
              </w:rPr>
            </w:pPr>
            <w:r w:rsidRPr="00A07E1D">
              <w:rPr>
                <w:rFonts w:ascii="Arial" w:hAnsi="Arial" w:cs="Arial"/>
              </w:rPr>
              <w:t>A commitment to cont</w:t>
            </w:r>
            <w:r>
              <w:rPr>
                <w:rFonts w:ascii="Arial" w:hAnsi="Arial" w:cs="Arial"/>
              </w:rPr>
              <w:t>inuing professional development</w:t>
            </w:r>
          </w:p>
        </w:tc>
      </w:tr>
      <w:tr w:rsidR="00D96E3B" w:rsidRPr="00A07E1D" w14:paraId="45B7835D" w14:textId="77777777">
        <w:tc>
          <w:tcPr>
            <w:tcW w:w="2364" w:type="dxa"/>
          </w:tcPr>
          <w:p w14:paraId="16CBAA73" w14:textId="77777777" w:rsidR="00D96E3B" w:rsidRPr="00A07E1D" w:rsidRDefault="00D96E3B" w:rsidP="00D96E3B">
            <w:pPr>
              <w:rPr>
                <w:rFonts w:ascii="Arial" w:hAnsi="Arial" w:cs="Arial"/>
                <w:b/>
                <w:bCs/>
              </w:rPr>
            </w:pPr>
            <w:r w:rsidRPr="00A07E1D">
              <w:rPr>
                <w:rFonts w:ascii="Arial" w:hAnsi="Arial" w:cs="Arial"/>
                <w:b/>
                <w:bCs/>
              </w:rPr>
              <w:lastRenderedPageBreak/>
              <w:t>Campaign Specific Selection Process</w:t>
            </w:r>
          </w:p>
          <w:p w14:paraId="1E56AC03" w14:textId="77777777" w:rsidR="00D96E3B" w:rsidRPr="00A07E1D" w:rsidRDefault="00D96E3B" w:rsidP="00D96E3B">
            <w:pPr>
              <w:rPr>
                <w:rFonts w:ascii="Arial" w:hAnsi="Arial" w:cs="Arial"/>
                <w:b/>
                <w:bCs/>
              </w:rPr>
            </w:pPr>
          </w:p>
          <w:p w14:paraId="7E11A556" w14:textId="77777777" w:rsidR="00D96E3B" w:rsidRPr="00A07E1D" w:rsidRDefault="00D96E3B" w:rsidP="00D96E3B">
            <w:pPr>
              <w:rPr>
                <w:rFonts w:ascii="Arial" w:hAnsi="Arial" w:cs="Arial"/>
                <w:b/>
                <w:bCs/>
              </w:rPr>
            </w:pPr>
            <w:r w:rsidRPr="00A07E1D">
              <w:rPr>
                <w:rFonts w:ascii="Arial" w:hAnsi="Arial" w:cs="Arial"/>
                <w:b/>
                <w:bCs/>
              </w:rPr>
              <w:t>Ranking/Shortlisting / Interview</w:t>
            </w:r>
          </w:p>
        </w:tc>
        <w:tc>
          <w:tcPr>
            <w:tcW w:w="8256" w:type="dxa"/>
          </w:tcPr>
          <w:p w14:paraId="0600C191" w14:textId="77777777" w:rsidR="00D96E3B" w:rsidRPr="00A07E1D" w:rsidRDefault="00D96E3B" w:rsidP="00D96E3B">
            <w:pPr>
              <w:jc w:val="both"/>
              <w:rPr>
                <w:rFonts w:ascii="Arial" w:hAnsi="Arial" w:cs="Arial"/>
              </w:rPr>
            </w:pPr>
            <w:r w:rsidRPr="00A07E1D">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60E8BC0" w14:textId="77777777" w:rsidR="00D96E3B" w:rsidRPr="00A07E1D" w:rsidRDefault="00D96E3B" w:rsidP="00D96E3B">
            <w:pPr>
              <w:jc w:val="both"/>
              <w:rPr>
                <w:rFonts w:ascii="Arial" w:hAnsi="Arial" w:cs="Arial"/>
              </w:rPr>
            </w:pPr>
          </w:p>
          <w:p w14:paraId="571427CE" w14:textId="77777777" w:rsidR="00D96E3B" w:rsidRPr="00A07E1D" w:rsidRDefault="00D96E3B" w:rsidP="00D96E3B">
            <w:pPr>
              <w:jc w:val="both"/>
              <w:rPr>
                <w:rFonts w:ascii="Arial" w:hAnsi="Arial" w:cs="Arial"/>
                <w:u w:val="single"/>
              </w:rPr>
            </w:pPr>
            <w:r w:rsidRPr="00A07E1D">
              <w:rPr>
                <w:rFonts w:ascii="Arial" w:hAnsi="Arial" w:cs="Arial"/>
                <w:u w:val="single"/>
              </w:rPr>
              <w:t xml:space="preserve">Failure to include information regarding these requirements may result in you not being called forward to the next stage of the selection process.  </w:t>
            </w:r>
          </w:p>
          <w:p w14:paraId="3B47E89F" w14:textId="77777777" w:rsidR="00D96E3B" w:rsidRPr="00A07E1D" w:rsidRDefault="00D96E3B" w:rsidP="00D96E3B">
            <w:pPr>
              <w:jc w:val="both"/>
              <w:rPr>
                <w:rFonts w:ascii="Arial" w:hAnsi="Arial" w:cs="Arial"/>
                <w:i/>
                <w:iCs/>
              </w:rPr>
            </w:pPr>
          </w:p>
          <w:p w14:paraId="2197557E" w14:textId="7013E856" w:rsidR="00D96E3B" w:rsidRPr="000A442F" w:rsidRDefault="00D96E3B" w:rsidP="00D96E3B">
            <w:pPr>
              <w:jc w:val="both"/>
              <w:rPr>
                <w:rFonts w:ascii="Arial" w:hAnsi="Arial" w:cs="Arial"/>
                <w:iCs/>
              </w:rPr>
            </w:pPr>
            <w:r w:rsidRPr="00A07E1D">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D96E3B" w:rsidRPr="00A07E1D" w14:paraId="31237A6E" w14:textId="77777777">
        <w:tc>
          <w:tcPr>
            <w:tcW w:w="2364" w:type="dxa"/>
          </w:tcPr>
          <w:p w14:paraId="12011CD2" w14:textId="77777777" w:rsidR="00D96E3B" w:rsidRPr="009F3F3A" w:rsidRDefault="00D96E3B" w:rsidP="00D96E3B">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30D59BD0" w14:textId="77777777" w:rsidR="00D96E3B" w:rsidRPr="00A07E1D" w:rsidRDefault="00D96E3B" w:rsidP="00D96E3B">
            <w:pPr>
              <w:rPr>
                <w:rFonts w:ascii="Arial" w:hAnsi="Arial" w:cs="Arial"/>
                <w:b/>
                <w:bCs/>
              </w:rPr>
            </w:pPr>
          </w:p>
        </w:tc>
        <w:tc>
          <w:tcPr>
            <w:tcW w:w="8256" w:type="dxa"/>
          </w:tcPr>
          <w:p w14:paraId="4FBB6E8B" w14:textId="77777777" w:rsidR="00D96E3B" w:rsidRPr="009F3F3A" w:rsidRDefault="00D96E3B" w:rsidP="00D96E3B">
            <w:pPr>
              <w:rPr>
                <w:rFonts w:ascii="Arial" w:hAnsi="Arial" w:cs="Arial"/>
                <w:iCs/>
              </w:rPr>
            </w:pPr>
            <w:r w:rsidRPr="009F3F3A">
              <w:rPr>
                <w:rFonts w:ascii="Arial" w:hAnsi="Arial" w:cs="Arial"/>
                <w:iCs/>
              </w:rPr>
              <w:t>The HSE is an equal opportunities employer.</w:t>
            </w:r>
          </w:p>
          <w:p w14:paraId="648CA48F" w14:textId="77777777" w:rsidR="00D96E3B" w:rsidRPr="009F3F3A" w:rsidRDefault="00D96E3B" w:rsidP="00D96E3B">
            <w:pPr>
              <w:rPr>
                <w:rFonts w:ascii="Arial" w:hAnsi="Arial" w:cs="Arial"/>
                <w:color w:val="000000"/>
                <w:shd w:val="clear" w:color="auto" w:fill="FFFFFF"/>
              </w:rPr>
            </w:pPr>
          </w:p>
          <w:p w14:paraId="0291E888" w14:textId="77777777" w:rsidR="00D96E3B" w:rsidRPr="009F3F3A" w:rsidRDefault="00D96E3B" w:rsidP="00D96E3B">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32925012" w14:textId="77777777" w:rsidR="00D96E3B" w:rsidRPr="009F3F3A" w:rsidRDefault="00D96E3B" w:rsidP="00D96E3B">
            <w:pPr>
              <w:rPr>
                <w:rFonts w:ascii="Arial" w:hAnsi="Arial" w:cs="Arial"/>
                <w:color w:val="000000"/>
                <w:shd w:val="clear" w:color="auto" w:fill="FFFFFF"/>
              </w:rPr>
            </w:pPr>
          </w:p>
          <w:p w14:paraId="321691E4" w14:textId="77777777" w:rsidR="00D96E3B" w:rsidRPr="009F3F3A" w:rsidRDefault="00D96E3B" w:rsidP="00D96E3B">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6E7B005" w14:textId="77777777" w:rsidR="00D96E3B" w:rsidRPr="009F3F3A" w:rsidRDefault="00D96E3B" w:rsidP="00D96E3B">
            <w:pPr>
              <w:rPr>
                <w:rFonts w:ascii="Arial" w:hAnsi="Arial" w:cs="Arial"/>
                <w:color w:val="000000"/>
                <w:shd w:val="clear" w:color="auto" w:fill="FFFFFF"/>
              </w:rPr>
            </w:pPr>
          </w:p>
          <w:p w14:paraId="215881A4" w14:textId="77777777" w:rsidR="00D96E3B" w:rsidRDefault="00D96E3B" w:rsidP="00D96E3B">
            <w:pPr>
              <w:jc w:val="both"/>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w:t>
            </w:r>
            <w:r>
              <w:rPr>
                <w:rFonts w:ascii="Arial" w:hAnsi="Arial" w:cs="Arial"/>
                <w:color w:val="000000"/>
                <w:shd w:val="clear" w:color="auto" w:fill="FFFFFF"/>
              </w:rPr>
              <w:t xml:space="preserve"> long-term health condition.</w:t>
            </w:r>
          </w:p>
          <w:p w14:paraId="5B72318A" w14:textId="77777777" w:rsidR="00D96E3B" w:rsidRDefault="00D96E3B" w:rsidP="00D96E3B">
            <w:pPr>
              <w:jc w:val="both"/>
              <w:rPr>
                <w:rFonts w:ascii="Arial" w:hAnsi="Arial" w:cs="Arial"/>
                <w:color w:val="000000"/>
                <w:shd w:val="clear" w:color="auto" w:fill="FFFFFF"/>
              </w:rPr>
            </w:pPr>
          </w:p>
          <w:p w14:paraId="0DC7480B" w14:textId="3CE12F7E" w:rsidR="00D96E3B" w:rsidRPr="00A07E1D" w:rsidRDefault="00D96E3B" w:rsidP="00AF3BF1">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3" w:history="1">
              <w:r w:rsidRPr="000B3BA1">
                <w:rPr>
                  <w:rStyle w:val="Hyperlink"/>
                  <w:rFonts w:ascii="Arial" w:hAnsi="Arial" w:cs="Arial"/>
                </w:rPr>
                <w:t>Diversity, Equality and Inclusion</w:t>
              </w:r>
            </w:hyperlink>
            <w:r w:rsidRPr="009F3F3A">
              <w:rPr>
                <w:rFonts w:ascii="Arial" w:hAnsi="Arial" w:cs="Arial"/>
              </w:rPr>
              <w:t xml:space="preserve"> </w:t>
            </w:r>
          </w:p>
        </w:tc>
      </w:tr>
      <w:tr w:rsidR="00D96E3B" w:rsidRPr="00A07E1D" w14:paraId="4BA2D286" w14:textId="77777777" w:rsidTr="000A442F">
        <w:trPr>
          <w:trHeight w:val="3002"/>
        </w:trPr>
        <w:tc>
          <w:tcPr>
            <w:tcW w:w="2364" w:type="dxa"/>
          </w:tcPr>
          <w:p w14:paraId="2C37504B" w14:textId="77777777" w:rsidR="00D96E3B" w:rsidRPr="00A07E1D" w:rsidRDefault="00D96E3B" w:rsidP="00D96E3B">
            <w:pPr>
              <w:rPr>
                <w:rFonts w:ascii="Arial" w:hAnsi="Arial" w:cs="Arial"/>
                <w:b/>
                <w:bCs/>
              </w:rPr>
            </w:pPr>
            <w:r w:rsidRPr="00A07E1D">
              <w:rPr>
                <w:rFonts w:ascii="Arial" w:hAnsi="Arial" w:cs="Arial"/>
                <w:b/>
                <w:bCs/>
              </w:rPr>
              <w:t>Code of Practice</w:t>
            </w:r>
          </w:p>
        </w:tc>
        <w:tc>
          <w:tcPr>
            <w:tcW w:w="8256" w:type="dxa"/>
          </w:tcPr>
          <w:p w14:paraId="611007FD" w14:textId="77777777" w:rsidR="00D96E3B" w:rsidRDefault="00D96E3B" w:rsidP="00D96E3B">
            <w:pPr>
              <w:jc w:val="both"/>
              <w:rPr>
                <w:rFonts w:ascii="Arial" w:hAnsi="Arial" w:cs="Arial"/>
              </w:rPr>
            </w:pPr>
            <w:r>
              <w:rPr>
                <w:rFonts w:ascii="Arial" w:hAnsi="Arial" w:cs="Arial"/>
              </w:rPr>
              <w:t>The HSE will run this campaign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facilities for feedback to applicants on matters relating to their application when requested, and outlines procedures in relation to requests for a review of the recruitment and selection process and review in relation to allegations of a breach of the Code of Practice.  Additional information on the review process is available in the document posted with each vacancy entitled “Code of Practice, Information for Candidates”.</w:t>
            </w:r>
          </w:p>
          <w:p w14:paraId="7CC5445E" w14:textId="77777777" w:rsidR="00D96E3B" w:rsidRDefault="00D96E3B" w:rsidP="00D96E3B">
            <w:pPr>
              <w:rPr>
                <w:rFonts w:ascii="Arial" w:hAnsi="Arial" w:cs="Arial"/>
              </w:rPr>
            </w:pPr>
            <w:r>
              <w:rPr>
                <w:rFonts w:ascii="Arial" w:hAnsi="Arial" w:cs="Arial"/>
              </w:rPr>
              <w:t xml:space="preserve">Codes of practice are published by the CPSA and are available on </w:t>
            </w:r>
            <w:hyperlink r:id="rId14" w:history="1">
              <w:r>
                <w:rPr>
                  <w:rStyle w:val="Hyperlink"/>
                  <w:rFonts w:ascii="Arial" w:hAnsi="Arial" w:cs="Arial"/>
                </w:rPr>
                <w:t>www.hse.ie/eng/staff/jobs</w:t>
              </w:r>
            </w:hyperlink>
            <w:r>
              <w:rPr>
                <w:rFonts w:ascii="Arial" w:hAnsi="Arial" w:cs="Arial"/>
              </w:rPr>
              <w:t xml:space="preserve"> in the document posted with each vacancy entitled “Code of Practice, Information for Candidates” or on </w:t>
            </w:r>
            <w:hyperlink r:id="rId15" w:history="1">
              <w:r>
                <w:rPr>
                  <w:rStyle w:val="Hyperlink"/>
                  <w:rFonts w:ascii="Arial" w:hAnsi="Arial" w:cs="Arial"/>
                </w:rPr>
                <w:t>www.cpsa.ie</w:t>
              </w:r>
            </w:hyperlink>
            <w:r>
              <w:rPr>
                <w:rFonts w:ascii="Arial" w:hAnsi="Arial" w:cs="Arial"/>
              </w:rPr>
              <w:t>.</w:t>
            </w:r>
          </w:p>
          <w:p w14:paraId="3F0F5E56" w14:textId="1EBB250B" w:rsidR="00D96E3B" w:rsidRPr="00A07E1D" w:rsidRDefault="00D96E3B" w:rsidP="00D96E3B">
            <w:pPr>
              <w:rPr>
                <w:rFonts w:ascii="Arial" w:hAnsi="Arial" w:cs="Arial"/>
              </w:rPr>
            </w:pPr>
          </w:p>
        </w:tc>
      </w:tr>
      <w:tr w:rsidR="00D96E3B" w:rsidRPr="00A07E1D" w14:paraId="15F3394C" w14:textId="77777777">
        <w:tc>
          <w:tcPr>
            <w:tcW w:w="10620" w:type="dxa"/>
            <w:gridSpan w:val="2"/>
          </w:tcPr>
          <w:p w14:paraId="40732AE2" w14:textId="77777777" w:rsidR="00D96E3B" w:rsidRPr="00A07E1D" w:rsidRDefault="00D96E3B" w:rsidP="00D96E3B">
            <w:pPr>
              <w:jc w:val="both"/>
              <w:rPr>
                <w:rFonts w:ascii="Arial" w:hAnsi="Arial" w:cs="Arial"/>
              </w:rPr>
            </w:pPr>
            <w:r w:rsidRPr="00A07E1D">
              <w:rPr>
                <w:rFonts w:ascii="Arial" w:hAnsi="Arial" w:cs="Arial"/>
              </w:rPr>
              <w:t>The reform programme outlined for the Health Services may impact on this role and as structures change the job description may be reviewed.</w:t>
            </w:r>
          </w:p>
          <w:p w14:paraId="1D40EF87" w14:textId="77777777" w:rsidR="00D96E3B" w:rsidRPr="00A07E1D" w:rsidRDefault="00D96E3B" w:rsidP="00D96E3B">
            <w:pPr>
              <w:jc w:val="both"/>
              <w:rPr>
                <w:rFonts w:ascii="Arial" w:hAnsi="Arial" w:cs="Arial"/>
              </w:rPr>
            </w:pPr>
          </w:p>
          <w:p w14:paraId="5F31D633" w14:textId="77777777" w:rsidR="00D96E3B" w:rsidRPr="00A07E1D" w:rsidRDefault="00D96E3B" w:rsidP="00D96E3B">
            <w:pPr>
              <w:jc w:val="both"/>
              <w:rPr>
                <w:rFonts w:ascii="Arial" w:hAnsi="Arial" w:cs="Arial"/>
              </w:rPr>
            </w:pPr>
            <w:r w:rsidRPr="00A07E1D">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2EE9D920" w14:textId="77777777" w:rsidR="00484EA1" w:rsidRPr="00A07E1D" w:rsidRDefault="00484EA1" w:rsidP="00D157D2">
      <w:pPr>
        <w:rPr>
          <w:rFonts w:ascii="Arial" w:hAnsi="Arial" w:cs="Arial"/>
          <w:b/>
        </w:rPr>
      </w:pPr>
    </w:p>
    <w:p w14:paraId="5C3B6329" w14:textId="77777777" w:rsidR="00484EA1" w:rsidRPr="00A07E1D" w:rsidRDefault="00484EA1" w:rsidP="00D157D2">
      <w:pPr>
        <w:rPr>
          <w:rFonts w:ascii="Arial" w:hAnsi="Arial" w:cs="Arial"/>
        </w:rPr>
      </w:pPr>
      <w:r w:rsidRPr="00A07E1D">
        <w:rPr>
          <w:rFonts w:ascii="Arial" w:hAnsi="Arial" w:cs="Arial"/>
          <w:b/>
        </w:rPr>
        <w:br w:type="page"/>
      </w:r>
    </w:p>
    <w:p w14:paraId="6D58011F" w14:textId="77777777" w:rsidR="004450F4" w:rsidRPr="00A07E1D" w:rsidRDefault="002862A3" w:rsidP="00D157D2">
      <w:pPr>
        <w:rPr>
          <w:rFonts w:ascii="Arial" w:hAnsi="Arial" w:cs="Arial"/>
          <w:lang w:eastAsia="en-IE"/>
        </w:rPr>
      </w:pPr>
      <w:r>
        <w:rPr>
          <w:rFonts w:ascii="Arial" w:hAnsi="Arial" w:cs="Arial"/>
          <w:lang w:eastAsia="en-IE"/>
        </w:rPr>
        <w:lastRenderedPageBreak/>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sidR="00F85C50">
        <w:rPr>
          <w:rFonts w:ascii="Arial" w:hAnsi="Arial" w:cs="Arial"/>
          <w:lang w:eastAsia="en-IE"/>
        </w:rPr>
        <w:fldChar w:fldCharType="begin"/>
      </w:r>
      <w:r w:rsidR="00F85C50">
        <w:rPr>
          <w:rFonts w:ascii="Arial" w:hAnsi="Arial" w:cs="Arial"/>
          <w:lang w:eastAsia="en-IE"/>
        </w:rPr>
        <w:instrText xml:space="preserve"> INCLUDEPICTURE  "cid:image007.png@01D7F273.8CEDBB30" \* MERGEFORMATINET </w:instrText>
      </w:r>
      <w:r w:rsidR="00F85C50">
        <w:rPr>
          <w:rFonts w:ascii="Arial" w:hAnsi="Arial" w:cs="Arial"/>
          <w:lang w:eastAsia="en-IE"/>
        </w:rPr>
        <w:fldChar w:fldCharType="separate"/>
      </w:r>
      <w:r w:rsidR="00F304EB">
        <w:rPr>
          <w:rFonts w:ascii="Arial" w:hAnsi="Arial" w:cs="Arial"/>
          <w:lang w:eastAsia="en-IE"/>
        </w:rPr>
        <w:fldChar w:fldCharType="begin"/>
      </w:r>
      <w:r w:rsidR="00F304EB">
        <w:rPr>
          <w:rFonts w:ascii="Arial" w:hAnsi="Arial" w:cs="Arial"/>
          <w:lang w:eastAsia="en-IE"/>
        </w:rPr>
        <w:instrText xml:space="preserve"> INCLUDEPICTURE  "cid:image007.png@01D7F273.8CEDBB30" \* MERGEFORMATINET </w:instrText>
      </w:r>
      <w:r w:rsidR="00F304EB">
        <w:rPr>
          <w:rFonts w:ascii="Arial" w:hAnsi="Arial" w:cs="Arial"/>
          <w:lang w:eastAsia="en-IE"/>
        </w:rPr>
        <w:fldChar w:fldCharType="separate"/>
      </w:r>
      <w:r w:rsidR="00054D9B">
        <w:rPr>
          <w:rFonts w:ascii="Arial" w:hAnsi="Arial" w:cs="Arial"/>
          <w:lang w:eastAsia="en-IE"/>
        </w:rPr>
        <w:fldChar w:fldCharType="begin"/>
      </w:r>
      <w:r w:rsidR="00054D9B">
        <w:rPr>
          <w:rFonts w:ascii="Arial" w:hAnsi="Arial" w:cs="Arial"/>
          <w:lang w:eastAsia="en-IE"/>
        </w:rPr>
        <w:instrText xml:space="preserve"> INCLUDEPICTURE  "cid:image007.png@01D7F273.8CEDBB30" \* MERGEFORMATINET </w:instrText>
      </w:r>
      <w:r w:rsidR="00054D9B">
        <w:rPr>
          <w:rFonts w:ascii="Arial" w:hAnsi="Arial" w:cs="Arial"/>
          <w:lang w:eastAsia="en-IE"/>
        </w:rPr>
        <w:fldChar w:fldCharType="separate"/>
      </w:r>
      <w:r w:rsidR="00156CC6">
        <w:rPr>
          <w:rFonts w:ascii="Arial" w:hAnsi="Arial" w:cs="Arial"/>
          <w:lang w:eastAsia="en-IE"/>
        </w:rPr>
        <w:fldChar w:fldCharType="begin"/>
      </w:r>
      <w:r w:rsidR="00156CC6">
        <w:rPr>
          <w:rFonts w:ascii="Arial" w:hAnsi="Arial" w:cs="Arial"/>
          <w:lang w:eastAsia="en-IE"/>
        </w:rPr>
        <w:instrText xml:space="preserve"> INCLUDEPICTURE  "cid:image007.png@01D7F273.8CEDBB30" \* MERGEFORMATINET </w:instrText>
      </w:r>
      <w:r w:rsidR="00156CC6">
        <w:rPr>
          <w:rFonts w:ascii="Arial" w:hAnsi="Arial" w:cs="Arial"/>
          <w:lang w:eastAsia="en-IE"/>
        </w:rPr>
        <w:fldChar w:fldCharType="separate"/>
      </w:r>
      <w:r w:rsidR="007E76D4">
        <w:rPr>
          <w:rFonts w:ascii="Arial" w:hAnsi="Arial" w:cs="Arial"/>
          <w:lang w:eastAsia="en-IE"/>
        </w:rPr>
        <w:fldChar w:fldCharType="begin"/>
      </w:r>
      <w:r w:rsidR="007E76D4">
        <w:rPr>
          <w:rFonts w:ascii="Arial" w:hAnsi="Arial" w:cs="Arial"/>
          <w:lang w:eastAsia="en-IE"/>
        </w:rPr>
        <w:instrText xml:space="preserve"> INCLUDEPICTURE  "cid:image007.png@01D7F273.8CEDBB30" \* MERGEFORMATINET </w:instrText>
      </w:r>
      <w:r w:rsidR="007E76D4">
        <w:rPr>
          <w:rFonts w:ascii="Arial" w:hAnsi="Arial" w:cs="Arial"/>
          <w:lang w:eastAsia="en-IE"/>
        </w:rPr>
        <w:fldChar w:fldCharType="separate"/>
      </w:r>
      <w:r w:rsidR="00B46455">
        <w:rPr>
          <w:rFonts w:ascii="Arial" w:hAnsi="Arial" w:cs="Arial"/>
          <w:lang w:eastAsia="en-IE"/>
        </w:rPr>
        <w:fldChar w:fldCharType="begin"/>
      </w:r>
      <w:r w:rsidR="00B46455">
        <w:rPr>
          <w:rFonts w:ascii="Arial" w:hAnsi="Arial" w:cs="Arial"/>
          <w:lang w:eastAsia="en-IE"/>
        </w:rPr>
        <w:instrText xml:space="preserve"> INCLUDEPICTURE  "cid:image007.png@01D7F273.8CEDBB30" \* MERGEFORMATINET </w:instrText>
      </w:r>
      <w:r w:rsidR="00B46455">
        <w:rPr>
          <w:rFonts w:ascii="Arial" w:hAnsi="Arial" w:cs="Arial"/>
          <w:lang w:eastAsia="en-IE"/>
        </w:rPr>
        <w:fldChar w:fldCharType="separate"/>
      </w:r>
      <w:r w:rsidR="00B46455">
        <w:rPr>
          <w:rFonts w:ascii="Arial" w:hAnsi="Arial" w:cs="Arial"/>
          <w:lang w:eastAsia="en-IE"/>
        </w:rPr>
        <w:fldChar w:fldCharType="begin"/>
      </w:r>
      <w:r w:rsidR="00B46455">
        <w:rPr>
          <w:rFonts w:ascii="Arial" w:hAnsi="Arial" w:cs="Arial"/>
          <w:lang w:eastAsia="en-IE"/>
        </w:rPr>
        <w:instrText xml:space="preserve"> INCLUDEPICTURE  "cid:image007.png@01D7F273.8CEDBB30" \* MERGEFORMATINET </w:instrText>
      </w:r>
      <w:r w:rsidR="00B46455">
        <w:rPr>
          <w:rFonts w:ascii="Arial" w:hAnsi="Arial" w:cs="Arial"/>
          <w:lang w:eastAsia="en-IE"/>
        </w:rPr>
        <w:fldChar w:fldCharType="separate"/>
      </w:r>
      <w:r w:rsidR="000059C4">
        <w:rPr>
          <w:rFonts w:ascii="Arial" w:hAnsi="Arial" w:cs="Arial"/>
          <w:lang w:eastAsia="en-IE"/>
        </w:rPr>
        <w:fldChar w:fldCharType="begin"/>
      </w:r>
      <w:r w:rsidR="000059C4">
        <w:rPr>
          <w:rFonts w:ascii="Arial" w:hAnsi="Arial" w:cs="Arial"/>
          <w:lang w:eastAsia="en-IE"/>
        </w:rPr>
        <w:instrText xml:space="preserve"> INCLUDEPICTURE  "cid:image007.png@01D7F273.8CEDBB30" \* MERGEFORMATINET </w:instrText>
      </w:r>
      <w:r w:rsidR="000059C4">
        <w:rPr>
          <w:rFonts w:ascii="Arial" w:hAnsi="Arial" w:cs="Arial"/>
          <w:lang w:eastAsia="en-IE"/>
        </w:rPr>
        <w:fldChar w:fldCharType="separate"/>
      </w:r>
      <w:r w:rsidR="00542F54">
        <w:rPr>
          <w:rFonts w:ascii="Arial" w:hAnsi="Arial" w:cs="Arial"/>
          <w:lang w:eastAsia="en-IE"/>
        </w:rPr>
        <w:fldChar w:fldCharType="begin"/>
      </w:r>
      <w:r w:rsidR="00542F54">
        <w:rPr>
          <w:rFonts w:ascii="Arial" w:hAnsi="Arial" w:cs="Arial"/>
          <w:lang w:eastAsia="en-IE"/>
        </w:rPr>
        <w:instrText xml:space="preserve"> INCLUDEPICTURE  "cid:image007.png@01D7F273.8CEDBB30" \* MERGEFORMATINET </w:instrText>
      </w:r>
      <w:r w:rsidR="00542F54">
        <w:rPr>
          <w:rFonts w:ascii="Arial" w:hAnsi="Arial" w:cs="Arial"/>
          <w:lang w:eastAsia="en-IE"/>
        </w:rPr>
        <w:fldChar w:fldCharType="separate"/>
      </w:r>
      <w:r w:rsidR="008B7375">
        <w:rPr>
          <w:rFonts w:ascii="Arial" w:hAnsi="Arial" w:cs="Arial"/>
          <w:lang w:eastAsia="en-IE"/>
        </w:rPr>
        <w:fldChar w:fldCharType="begin"/>
      </w:r>
      <w:r w:rsidR="008B7375">
        <w:rPr>
          <w:rFonts w:ascii="Arial" w:hAnsi="Arial" w:cs="Arial"/>
          <w:lang w:eastAsia="en-IE"/>
        </w:rPr>
        <w:instrText xml:space="preserve"> INCLUDEPICTURE  "cid:image007.png@01D7F273.8CEDBB30" \* MERGEFORMATINET </w:instrText>
      </w:r>
      <w:r w:rsidR="008B7375">
        <w:rPr>
          <w:rFonts w:ascii="Arial" w:hAnsi="Arial" w:cs="Arial"/>
          <w:lang w:eastAsia="en-IE"/>
        </w:rPr>
        <w:fldChar w:fldCharType="separate"/>
      </w:r>
      <w:r w:rsidR="00CC2496">
        <w:rPr>
          <w:rFonts w:ascii="Arial" w:hAnsi="Arial" w:cs="Arial"/>
          <w:lang w:eastAsia="en-IE"/>
        </w:rPr>
        <w:fldChar w:fldCharType="begin"/>
      </w:r>
      <w:r w:rsidR="00CC2496">
        <w:rPr>
          <w:rFonts w:ascii="Arial" w:hAnsi="Arial" w:cs="Arial"/>
          <w:lang w:eastAsia="en-IE"/>
        </w:rPr>
        <w:instrText xml:space="preserve"> INCLUDEPICTURE  "cid:image007.png@01D7F273.8CEDBB30" \* MERGEFORMATINET </w:instrText>
      </w:r>
      <w:r w:rsidR="00CC2496">
        <w:rPr>
          <w:rFonts w:ascii="Arial" w:hAnsi="Arial" w:cs="Arial"/>
          <w:lang w:eastAsia="en-IE"/>
        </w:rPr>
        <w:fldChar w:fldCharType="separate"/>
      </w:r>
      <w:r w:rsidR="00C5258E">
        <w:rPr>
          <w:rFonts w:ascii="Arial" w:hAnsi="Arial" w:cs="Arial"/>
          <w:lang w:eastAsia="en-IE"/>
        </w:rPr>
        <w:fldChar w:fldCharType="begin"/>
      </w:r>
      <w:r w:rsidR="00C5258E">
        <w:rPr>
          <w:rFonts w:ascii="Arial" w:hAnsi="Arial" w:cs="Arial"/>
          <w:lang w:eastAsia="en-IE"/>
        </w:rPr>
        <w:instrText xml:space="preserve"> INCLUDEPICTURE  "cid:image007.png@01D7F273.8CEDBB30" \* MERGEFORMATINET </w:instrText>
      </w:r>
      <w:r w:rsidR="00C5258E">
        <w:rPr>
          <w:rFonts w:ascii="Arial" w:hAnsi="Arial" w:cs="Arial"/>
          <w:lang w:eastAsia="en-IE"/>
        </w:rPr>
        <w:fldChar w:fldCharType="separate"/>
      </w:r>
      <w:r w:rsidR="008B73F6">
        <w:rPr>
          <w:rFonts w:ascii="Arial" w:hAnsi="Arial" w:cs="Arial"/>
          <w:lang w:eastAsia="en-IE"/>
        </w:rPr>
        <w:fldChar w:fldCharType="begin"/>
      </w:r>
      <w:r w:rsidR="008B73F6">
        <w:rPr>
          <w:rFonts w:ascii="Arial" w:hAnsi="Arial" w:cs="Arial"/>
          <w:lang w:eastAsia="en-IE"/>
        </w:rPr>
        <w:instrText xml:space="preserve"> INCLUDEPICTURE  "cid:image007.png@01D7F273.8CEDBB30" \* MERGEFORMATINET </w:instrText>
      </w:r>
      <w:r w:rsidR="008B73F6">
        <w:rPr>
          <w:rFonts w:ascii="Arial" w:hAnsi="Arial" w:cs="Arial"/>
          <w:lang w:eastAsia="en-IE"/>
        </w:rPr>
        <w:fldChar w:fldCharType="separate"/>
      </w:r>
      <w:r w:rsidR="00CA22EC">
        <w:rPr>
          <w:rFonts w:ascii="Arial" w:hAnsi="Arial" w:cs="Arial"/>
          <w:lang w:eastAsia="en-IE"/>
        </w:rPr>
        <w:fldChar w:fldCharType="begin"/>
      </w:r>
      <w:r w:rsidR="00CA22EC">
        <w:rPr>
          <w:rFonts w:ascii="Arial" w:hAnsi="Arial" w:cs="Arial"/>
          <w:lang w:eastAsia="en-IE"/>
        </w:rPr>
        <w:instrText xml:space="preserve"> INCLUDEPICTURE  "cid:image007.png@01D7F273.8CEDBB30" \* MERGEFORMATINET </w:instrText>
      </w:r>
      <w:r w:rsidR="00CA22EC">
        <w:rPr>
          <w:rFonts w:ascii="Arial" w:hAnsi="Arial" w:cs="Arial"/>
          <w:lang w:eastAsia="en-IE"/>
        </w:rPr>
        <w:fldChar w:fldCharType="separate"/>
      </w:r>
      <w:r w:rsidR="006B066D">
        <w:rPr>
          <w:rFonts w:ascii="Arial" w:hAnsi="Arial" w:cs="Arial"/>
          <w:lang w:eastAsia="en-IE"/>
        </w:rPr>
        <w:fldChar w:fldCharType="begin"/>
      </w:r>
      <w:r w:rsidR="006B066D">
        <w:rPr>
          <w:rFonts w:ascii="Arial" w:hAnsi="Arial" w:cs="Arial"/>
          <w:lang w:eastAsia="en-IE"/>
        </w:rPr>
        <w:instrText xml:space="preserve"> INCLUDEPICTURE  "cid:image007.png@01D7F273.8CEDBB30" \* MERGEFORMATINET </w:instrText>
      </w:r>
      <w:r w:rsidR="006B066D">
        <w:rPr>
          <w:rFonts w:ascii="Arial" w:hAnsi="Arial" w:cs="Arial"/>
          <w:lang w:eastAsia="en-IE"/>
        </w:rPr>
        <w:fldChar w:fldCharType="separate"/>
      </w:r>
      <w:r w:rsidR="00FA36C3">
        <w:rPr>
          <w:rFonts w:ascii="Arial" w:hAnsi="Arial" w:cs="Arial"/>
          <w:lang w:eastAsia="en-IE"/>
        </w:rPr>
        <w:fldChar w:fldCharType="begin"/>
      </w:r>
      <w:r w:rsidR="00FA36C3">
        <w:rPr>
          <w:rFonts w:ascii="Arial" w:hAnsi="Arial" w:cs="Arial"/>
          <w:lang w:eastAsia="en-IE"/>
        </w:rPr>
        <w:instrText xml:space="preserve"> INCLUDEPICTURE  "cid:image007.png@01D7F273.8CEDBB30" \* MERGEFORMATINET </w:instrText>
      </w:r>
      <w:r w:rsidR="00FA36C3">
        <w:rPr>
          <w:rFonts w:ascii="Arial" w:hAnsi="Arial" w:cs="Arial"/>
          <w:lang w:eastAsia="en-IE"/>
        </w:rPr>
        <w:fldChar w:fldCharType="separate"/>
      </w:r>
      <w:r w:rsidR="002F2A07">
        <w:rPr>
          <w:rFonts w:ascii="Arial" w:hAnsi="Arial" w:cs="Arial"/>
          <w:lang w:eastAsia="en-IE"/>
        </w:rPr>
        <w:fldChar w:fldCharType="begin"/>
      </w:r>
      <w:r w:rsidR="002F2A07">
        <w:rPr>
          <w:rFonts w:ascii="Arial" w:hAnsi="Arial" w:cs="Arial"/>
          <w:lang w:eastAsia="en-IE"/>
        </w:rPr>
        <w:instrText xml:space="preserve"> INCLUDEPICTURE  "cid:image007.png@01D7F273.8CEDBB30" \* MERGEFORMATINET </w:instrText>
      </w:r>
      <w:r w:rsidR="002F2A07">
        <w:rPr>
          <w:rFonts w:ascii="Arial" w:hAnsi="Arial" w:cs="Arial"/>
          <w:lang w:eastAsia="en-IE"/>
        </w:rPr>
        <w:fldChar w:fldCharType="separate"/>
      </w:r>
      <w:r w:rsidR="004F1113">
        <w:rPr>
          <w:rFonts w:ascii="Arial" w:hAnsi="Arial" w:cs="Arial"/>
          <w:lang w:eastAsia="en-IE"/>
        </w:rPr>
        <w:fldChar w:fldCharType="begin"/>
      </w:r>
      <w:r w:rsidR="004F1113">
        <w:rPr>
          <w:rFonts w:ascii="Arial" w:hAnsi="Arial" w:cs="Arial"/>
          <w:lang w:eastAsia="en-IE"/>
        </w:rPr>
        <w:instrText xml:space="preserve"> INCLUDEPICTURE  "cid:image007.png@01D7F273.8CEDBB30" \* MERGEFORMATINET </w:instrText>
      </w:r>
      <w:r w:rsidR="004F1113">
        <w:rPr>
          <w:rFonts w:ascii="Arial" w:hAnsi="Arial" w:cs="Arial"/>
          <w:lang w:eastAsia="en-IE"/>
        </w:rPr>
        <w:fldChar w:fldCharType="separate"/>
      </w:r>
      <w:r w:rsidR="0059438C">
        <w:rPr>
          <w:rFonts w:ascii="Arial" w:hAnsi="Arial" w:cs="Arial"/>
          <w:lang w:eastAsia="en-IE"/>
        </w:rPr>
        <w:fldChar w:fldCharType="begin"/>
      </w:r>
      <w:r w:rsidR="0059438C">
        <w:rPr>
          <w:rFonts w:ascii="Arial" w:hAnsi="Arial" w:cs="Arial"/>
          <w:lang w:eastAsia="en-IE"/>
        </w:rPr>
        <w:instrText xml:space="preserve"> INCLUDEPICTURE  "cid:image007.png@01D7F273.8CEDBB30" \* MERGEFORMATINET </w:instrText>
      </w:r>
      <w:r w:rsidR="0059438C">
        <w:rPr>
          <w:rFonts w:ascii="Arial" w:hAnsi="Arial" w:cs="Arial"/>
          <w:lang w:eastAsia="en-IE"/>
        </w:rPr>
        <w:fldChar w:fldCharType="separate"/>
      </w:r>
      <w:r w:rsidR="002E0A63">
        <w:rPr>
          <w:rFonts w:ascii="Arial" w:hAnsi="Arial" w:cs="Arial"/>
          <w:lang w:eastAsia="en-IE"/>
        </w:rPr>
        <w:fldChar w:fldCharType="begin"/>
      </w:r>
      <w:r w:rsidR="002E0A63">
        <w:rPr>
          <w:rFonts w:ascii="Arial" w:hAnsi="Arial" w:cs="Arial"/>
          <w:lang w:eastAsia="en-IE"/>
        </w:rPr>
        <w:instrText xml:space="preserve"> INCLUDEPICTURE  "cid:image007.png@01D7F273.8CEDBB30" \* MERGEFORMATINET </w:instrText>
      </w:r>
      <w:r w:rsidR="002E0A63">
        <w:rPr>
          <w:rFonts w:ascii="Arial" w:hAnsi="Arial" w:cs="Arial"/>
          <w:lang w:eastAsia="en-IE"/>
        </w:rPr>
        <w:fldChar w:fldCharType="separate"/>
      </w:r>
      <w:r w:rsidR="002F32E6">
        <w:rPr>
          <w:rFonts w:ascii="Arial" w:hAnsi="Arial" w:cs="Arial"/>
          <w:lang w:eastAsia="en-IE"/>
        </w:rPr>
        <w:fldChar w:fldCharType="begin"/>
      </w:r>
      <w:r w:rsidR="002F32E6">
        <w:rPr>
          <w:rFonts w:ascii="Arial" w:hAnsi="Arial" w:cs="Arial"/>
          <w:lang w:eastAsia="en-IE"/>
        </w:rPr>
        <w:instrText xml:space="preserve"> INCLUDEPICTURE  "cid:image007.png@01D7F273.8CEDBB30" \* MERGEFORMATINET </w:instrText>
      </w:r>
      <w:r w:rsidR="002F32E6">
        <w:rPr>
          <w:rFonts w:ascii="Arial" w:hAnsi="Arial" w:cs="Arial"/>
          <w:lang w:eastAsia="en-IE"/>
        </w:rPr>
        <w:fldChar w:fldCharType="separate"/>
      </w:r>
      <w:r w:rsidR="00BB7966">
        <w:rPr>
          <w:rFonts w:ascii="Arial" w:hAnsi="Arial" w:cs="Arial"/>
          <w:lang w:eastAsia="en-IE"/>
        </w:rPr>
        <w:fldChar w:fldCharType="begin"/>
      </w:r>
      <w:r w:rsidR="00BB7966">
        <w:rPr>
          <w:rFonts w:ascii="Arial" w:hAnsi="Arial" w:cs="Arial"/>
          <w:lang w:eastAsia="en-IE"/>
        </w:rPr>
        <w:instrText xml:space="preserve"> INCLUDEPICTURE  "cid:image007.png@01D7F273.8CEDBB30" \* MERGEFORMATINET </w:instrText>
      </w:r>
      <w:r w:rsidR="00BB7966">
        <w:rPr>
          <w:rFonts w:ascii="Arial" w:hAnsi="Arial" w:cs="Arial"/>
          <w:lang w:eastAsia="en-IE"/>
        </w:rPr>
        <w:fldChar w:fldCharType="separate"/>
      </w:r>
      <w:r w:rsidR="00084418">
        <w:rPr>
          <w:rFonts w:ascii="Arial" w:hAnsi="Arial" w:cs="Arial"/>
          <w:lang w:eastAsia="en-IE"/>
        </w:rPr>
        <w:fldChar w:fldCharType="begin"/>
      </w:r>
      <w:r w:rsidR="00084418">
        <w:rPr>
          <w:rFonts w:ascii="Arial" w:hAnsi="Arial" w:cs="Arial"/>
          <w:lang w:eastAsia="en-IE"/>
        </w:rPr>
        <w:instrText xml:space="preserve"> INCLUDEPICTURE  "cid:image007.png@01D7F273.8CEDBB30" \* MERGEFORMATINET </w:instrText>
      </w:r>
      <w:r w:rsidR="00084418">
        <w:rPr>
          <w:rFonts w:ascii="Arial" w:hAnsi="Arial" w:cs="Arial"/>
          <w:lang w:eastAsia="en-IE"/>
        </w:rPr>
        <w:fldChar w:fldCharType="separate"/>
      </w:r>
      <w:r w:rsidR="003724E7">
        <w:rPr>
          <w:rFonts w:ascii="Arial" w:hAnsi="Arial" w:cs="Arial"/>
          <w:lang w:eastAsia="en-IE"/>
        </w:rPr>
        <w:fldChar w:fldCharType="begin"/>
      </w:r>
      <w:r w:rsidR="003724E7">
        <w:rPr>
          <w:rFonts w:ascii="Arial" w:hAnsi="Arial" w:cs="Arial"/>
          <w:lang w:eastAsia="en-IE"/>
        </w:rPr>
        <w:instrText xml:space="preserve"> INCLUDEPICTURE  "cid:image007.png@01D7F273.8CEDBB30" \* MERGEFORMATINET </w:instrText>
      </w:r>
      <w:r w:rsidR="003724E7">
        <w:rPr>
          <w:rFonts w:ascii="Arial" w:hAnsi="Arial" w:cs="Arial"/>
          <w:lang w:eastAsia="en-IE"/>
        </w:rPr>
        <w:fldChar w:fldCharType="separate"/>
      </w:r>
      <w:r w:rsidR="00676E3A">
        <w:rPr>
          <w:rFonts w:ascii="Arial" w:hAnsi="Arial" w:cs="Arial"/>
          <w:lang w:eastAsia="en-IE"/>
        </w:rPr>
        <w:fldChar w:fldCharType="begin"/>
      </w:r>
      <w:r w:rsidR="00676E3A">
        <w:rPr>
          <w:rFonts w:ascii="Arial" w:hAnsi="Arial" w:cs="Arial"/>
          <w:lang w:eastAsia="en-IE"/>
        </w:rPr>
        <w:instrText xml:space="preserve"> INCLUDEPICTURE  "cid:image007.png@01D7F273.8CEDBB30" \* MERGEFORMATINET </w:instrText>
      </w:r>
      <w:r w:rsidR="00676E3A">
        <w:rPr>
          <w:rFonts w:ascii="Arial" w:hAnsi="Arial" w:cs="Arial"/>
          <w:lang w:eastAsia="en-IE"/>
        </w:rPr>
        <w:fldChar w:fldCharType="separate"/>
      </w:r>
      <w:r w:rsidR="00B34819">
        <w:rPr>
          <w:rFonts w:ascii="Arial" w:hAnsi="Arial" w:cs="Arial"/>
          <w:lang w:eastAsia="en-IE"/>
        </w:rPr>
        <w:fldChar w:fldCharType="begin"/>
      </w:r>
      <w:r w:rsidR="00B34819">
        <w:rPr>
          <w:rFonts w:ascii="Arial" w:hAnsi="Arial" w:cs="Arial"/>
          <w:lang w:eastAsia="en-IE"/>
        </w:rPr>
        <w:instrText xml:space="preserve"> INCLUDEPICTURE  "cid:image007.png@01D7F273.8CEDBB30" \* MERGEFORMATINET </w:instrText>
      </w:r>
      <w:r w:rsidR="00B34819">
        <w:rPr>
          <w:rFonts w:ascii="Arial" w:hAnsi="Arial" w:cs="Arial"/>
          <w:lang w:eastAsia="en-IE"/>
        </w:rPr>
        <w:fldChar w:fldCharType="separate"/>
      </w:r>
      <w:r w:rsidR="003A795C">
        <w:rPr>
          <w:rFonts w:ascii="Arial" w:hAnsi="Arial" w:cs="Arial"/>
          <w:lang w:eastAsia="en-IE"/>
        </w:rPr>
        <w:fldChar w:fldCharType="begin"/>
      </w:r>
      <w:r w:rsidR="003A795C">
        <w:rPr>
          <w:rFonts w:ascii="Arial" w:hAnsi="Arial" w:cs="Arial"/>
          <w:lang w:eastAsia="en-IE"/>
        </w:rPr>
        <w:instrText xml:space="preserve"> INCLUDEPICTURE  "cid:image007.png@01D7F273.8CEDBB30" \* MERGEFORMATINET </w:instrText>
      </w:r>
      <w:r w:rsidR="003A795C">
        <w:rPr>
          <w:rFonts w:ascii="Arial" w:hAnsi="Arial" w:cs="Arial"/>
          <w:lang w:eastAsia="en-IE"/>
        </w:rPr>
        <w:fldChar w:fldCharType="separate"/>
      </w:r>
      <w:r w:rsidR="000D6D2E">
        <w:rPr>
          <w:rFonts w:ascii="Arial" w:hAnsi="Arial" w:cs="Arial"/>
          <w:lang w:eastAsia="en-IE"/>
        </w:rPr>
        <w:fldChar w:fldCharType="begin"/>
      </w:r>
      <w:r w:rsidR="000D6D2E">
        <w:rPr>
          <w:rFonts w:ascii="Arial" w:hAnsi="Arial" w:cs="Arial"/>
          <w:lang w:eastAsia="en-IE"/>
        </w:rPr>
        <w:instrText xml:space="preserve"> INCLUDEPICTURE  "cid:image007.png@01D7F273.8CEDBB30" \* MERGEFORMATINET </w:instrText>
      </w:r>
      <w:r w:rsidR="000D6D2E">
        <w:rPr>
          <w:rFonts w:ascii="Arial" w:hAnsi="Arial" w:cs="Arial"/>
          <w:lang w:eastAsia="en-IE"/>
        </w:rPr>
        <w:fldChar w:fldCharType="separate"/>
      </w:r>
      <w:r w:rsidR="0031309F">
        <w:rPr>
          <w:rFonts w:ascii="Arial" w:hAnsi="Arial" w:cs="Arial"/>
          <w:lang w:eastAsia="en-IE"/>
        </w:rPr>
        <w:fldChar w:fldCharType="begin"/>
      </w:r>
      <w:r w:rsidR="0031309F">
        <w:rPr>
          <w:rFonts w:ascii="Arial" w:hAnsi="Arial" w:cs="Arial"/>
          <w:lang w:eastAsia="en-IE"/>
        </w:rPr>
        <w:instrText xml:space="preserve"> INCLUDEPICTURE  "cid:image007.png@01D7F273.8CEDBB30" \* MERGEFORMATINET </w:instrText>
      </w:r>
      <w:r w:rsidR="0031309F">
        <w:rPr>
          <w:rFonts w:ascii="Arial" w:hAnsi="Arial" w:cs="Arial"/>
          <w:lang w:eastAsia="en-IE"/>
        </w:rPr>
        <w:fldChar w:fldCharType="separate"/>
      </w:r>
      <w:r w:rsidR="002D13AF">
        <w:rPr>
          <w:rFonts w:ascii="Arial" w:hAnsi="Arial" w:cs="Arial"/>
          <w:lang w:eastAsia="en-IE"/>
        </w:rPr>
        <w:fldChar w:fldCharType="begin"/>
      </w:r>
      <w:r w:rsidR="002D13AF">
        <w:rPr>
          <w:rFonts w:ascii="Arial" w:hAnsi="Arial" w:cs="Arial"/>
          <w:lang w:eastAsia="en-IE"/>
        </w:rPr>
        <w:instrText xml:space="preserve"> INCLUDEPICTURE  "cid:image007.png@01D7F273.8CEDBB30" \* MERGEFORMATINET </w:instrText>
      </w:r>
      <w:r w:rsidR="002D13AF">
        <w:rPr>
          <w:rFonts w:ascii="Arial" w:hAnsi="Arial" w:cs="Arial"/>
          <w:lang w:eastAsia="en-IE"/>
        </w:rPr>
        <w:fldChar w:fldCharType="separate"/>
      </w:r>
      <w:r w:rsidR="00625257">
        <w:rPr>
          <w:rFonts w:ascii="Arial" w:hAnsi="Arial" w:cs="Arial"/>
          <w:lang w:eastAsia="en-IE"/>
        </w:rPr>
        <w:fldChar w:fldCharType="begin"/>
      </w:r>
      <w:r w:rsidR="00625257">
        <w:rPr>
          <w:rFonts w:ascii="Arial" w:hAnsi="Arial" w:cs="Arial"/>
          <w:lang w:eastAsia="en-IE"/>
        </w:rPr>
        <w:instrText xml:space="preserve"> INCLUDEPICTURE  "cid:image007.png@01D7F273.8CEDBB30" \* MERGEFORMATINET </w:instrText>
      </w:r>
      <w:r w:rsidR="00625257">
        <w:rPr>
          <w:rFonts w:ascii="Arial" w:hAnsi="Arial" w:cs="Arial"/>
          <w:lang w:eastAsia="en-IE"/>
        </w:rPr>
        <w:fldChar w:fldCharType="separate"/>
      </w:r>
      <w:r w:rsidR="00387691">
        <w:rPr>
          <w:rFonts w:ascii="Arial" w:hAnsi="Arial" w:cs="Arial"/>
          <w:lang w:eastAsia="en-IE"/>
        </w:rPr>
        <w:fldChar w:fldCharType="begin"/>
      </w:r>
      <w:r w:rsidR="00387691">
        <w:rPr>
          <w:rFonts w:ascii="Arial" w:hAnsi="Arial" w:cs="Arial"/>
          <w:lang w:eastAsia="en-IE"/>
        </w:rPr>
        <w:instrText xml:space="preserve"> INCLUDEPICTURE  "cid:image007.png@01D7F273.8CEDBB30" \* MERGEFORMATINET </w:instrText>
      </w:r>
      <w:r w:rsidR="00387691">
        <w:rPr>
          <w:rFonts w:ascii="Arial" w:hAnsi="Arial" w:cs="Arial"/>
          <w:lang w:eastAsia="en-IE"/>
        </w:rPr>
        <w:fldChar w:fldCharType="separate"/>
      </w:r>
      <w:r w:rsidR="000269DB">
        <w:rPr>
          <w:rFonts w:ascii="Arial" w:hAnsi="Arial" w:cs="Arial"/>
          <w:lang w:eastAsia="en-IE"/>
        </w:rPr>
        <w:fldChar w:fldCharType="begin"/>
      </w:r>
      <w:r w:rsidR="000269DB">
        <w:rPr>
          <w:rFonts w:ascii="Arial" w:hAnsi="Arial" w:cs="Arial"/>
          <w:lang w:eastAsia="en-IE"/>
        </w:rPr>
        <w:instrText xml:space="preserve"> INCLUDEPICTURE  "cid:image007.png@01D7F273.8CEDBB30" \* MERGEFORMATINET </w:instrText>
      </w:r>
      <w:r w:rsidR="000269DB">
        <w:rPr>
          <w:rFonts w:ascii="Arial" w:hAnsi="Arial" w:cs="Arial"/>
          <w:lang w:eastAsia="en-IE"/>
        </w:rPr>
        <w:fldChar w:fldCharType="separate"/>
      </w:r>
      <w:r w:rsidR="005B7932">
        <w:rPr>
          <w:rFonts w:ascii="Arial" w:hAnsi="Arial" w:cs="Arial"/>
          <w:lang w:eastAsia="en-IE"/>
        </w:rPr>
        <w:fldChar w:fldCharType="begin"/>
      </w:r>
      <w:r w:rsidR="005B7932">
        <w:rPr>
          <w:rFonts w:ascii="Arial" w:hAnsi="Arial" w:cs="Arial"/>
          <w:lang w:eastAsia="en-IE"/>
        </w:rPr>
        <w:instrText xml:space="preserve"> INCLUDEPICTURE  "cid:image007.png@01D7F273.8CEDBB30" \* MERGEFORMATINET </w:instrText>
      </w:r>
      <w:r w:rsidR="005B7932">
        <w:rPr>
          <w:rFonts w:ascii="Arial" w:hAnsi="Arial" w:cs="Arial"/>
          <w:lang w:eastAsia="en-IE"/>
        </w:rPr>
        <w:fldChar w:fldCharType="separate"/>
      </w:r>
      <w:r w:rsidR="00D2692B">
        <w:rPr>
          <w:rFonts w:ascii="Arial" w:hAnsi="Arial" w:cs="Arial"/>
          <w:lang w:eastAsia="en-IE"/>
        </w:rPr>
        <w:fldChar w:fldCharType="begin"/>
      </w:r>
      <w:r w:rsidR="00D2692B">
        <w:rPr>
          <w:rFonts w:ascii="Arial" w:hAnsi="Arial" w:cs="Arial"/>
          <w:lang w:eastAsia="en-IE"/>
        </w:rPr>
        <w:instrText xml:space="preserve"> INCLUDEPICTURE  "cid:image007.png@01D7F273.8CEDBB30" \* MERGEFORMATINET </w:instrText>
      </w:r>
      <w:r w:rsidR="00D2692B">
        <w:rPr>
          <w:rFonts w:ascii="Arial" w:hAnsi="Arial" w:cs="Arial"/>
          <w:lang w:eastAsia="en-IE"/>
        </w:rPr>
        <w:fldChar w:fldCharType="separate"/>
      </w:r>
      <w:r w:rsidR="00395283">
        <w:rPr>
          <w:rFonts w:ascii="Arial" w:hAnsi="Arial" w:cs="Arial"/>
          <w:lang w:eastAsia="en-IE"/>
        </w:rPr>
        <w:fldChar w:fldCharType="begin"/>
      </w:r>
      <w:r w:rsidR="00395283">
        <w:rPr>
          <w:rFonts w:ascii="Arial" w:hAnsi="Arial" w:cs="Arial"/>
          <w:lang w:eastAsia="en-IE"/>
        </w:rPr>
        <w:instrText xml:space="preserve"> INCLUDEPICTURE  "cid:image007.png@01D7F273.8CEDBB30" \* MERGEFORMATINET </w:instrText>
      </w:r>
      <w:r w:rsidR="00395283">
        <w:rPr>
          <w:rFonts w:ascii="Arial" w:hAnsi="Arial" w:cs="Arial"/>
          <w:lang w:eastAsia="en-IE"/>
        </w:rPr>
        <w:fldChar w:fldCharType="separate"/>
      </w:r>
      <w:r w:rsidR="006E3BD0">
        <w:rPr>
          <w:rFonts w:ascii="Arial" w:hAnsi="Arial" w:cs="Arial"/>
          <w:lang w:eastAsia="en-IE"/>
        </w:rPr>
        <w:fldChar w:fldCharType="begin"/>
      </w:r>
      <w:r w:rsidR="006E3BD0">
        <w:rPr>
          <w:rFonts w:ascii="Arial" w:hAnsi="Arial" w:cs="Arial"/>
          <w:lang w:eastAsia="en-IE"/>
        </w:rPr>
        <w:instrText xml:space="preserve"> INCLUDEPICTURE  "cid:image007.png@01D7F273.8CEDBB30" \* MERGEFORMATINET </w:instrText>
      </w:r>
      <w:r w:rsidR="006E3BD0">
        <w:rPr>
          <w:rFonts w:ascii="Arial" w:hAnsi="Arial" w:cs="Arial"/>
          <w:lang w:eastAsia="en-IE"/>
        </w:rPr>
        <w:fldChar w:fldCharType="separate"/>
      </w:r>
      <w:r w:rsidR="008938B0">
        <w:rPr>
          <w:rFonts w:ascii="Arial" w:hAnsi="Arial" w:cs="Arial"/>
          <w:lang w:eastAsia="en-IE"/>
        </w:rPr>
        <w:fldChar w:fldCharType="begin"/>
      </w:r>
      <w:r w:rsidR="008938B0">
        <w:rPr>
          <w:rFonts w:ascii="Arial" w:hAnsi="Arial" w:cs="Arial"/>
          <w:lang w:eastAsia="en-IE"/>
        </w:rPr>
        <w:instrText xml:space="preserve"> INCLUDEPICTURE  "cid:image007.png@01D7F273.8CEDBB30" \* MERGEFORMATINET </w:instrText>
      </w:r>
      <w:r w:rsidR="008938B0">
        <w:rPr>
          <w:rFonts w:ascii="Arial" w:hAnsi="Arial" w:cs="Arial"/>
          <w:lang w:eastAsia="en-IE"/>
        </w:rPr>
        <w:fldChar w:fldCharType="separate"/>
      </w:r>
      <w:r w:rsidR="000A3EA5">
        <w:rPr>
          <w:rFonts w:ascii="Arial" w:hAnsi="Arial" w:cs="Arial"/>
          <w:lang w:eastAsia="en-IE"/>
        </w:rPr>
        <w:fldChar w:fldCharType="begin"/>
      </w:r>
      <w:r w:rsidR="000A3EA5">
        <w:rPr>
          <w:rFonts w:ascii="Arial" w:hAnsi="Arial" w:cs="Arial"/>
          <w:lang w:eastAsia="en-IE"/>
        </w:rPr>
        <w:instrText xml:space="preserve"> INCLUDEPICTURE  "cid:image007.png@01D7F273.8CEDBB30" \* MERGEFORMATINET </w:instrText>
      </w:r>
      <w:r w:rsidR="000A3EA5">
        <w:rPr>
          <w:rFonts w:ascii="Arial" w:hAnsi="Arial" w:cs="Arial"/>
          <w:lang w:eastAsia="en-IE"/>
        </w:rPr>
        <w:fldChar w:fldCharType="separate"/>
      </w:r>
      <w:r w:rsidR="006E20CA">
        <w:rPr>
          <w:rFonts w:ascii="Arial" w:hAnsi="Arial" w:cs="Arial"/>
          <w:lang w:eastAsia="en-IE"/>
        </w:rPr>
        <w:fldChar w:fldCharType="begin"/>
      </w:r>
      <w:r w:rsidR="006E20CA">
        <w:rPr>
          <w:rFonts w:ascii="Arial" w:hAnsi="Arial" w:cs="Arial"/>
          <w:lang w:eastAsia="en-IE"/>
        </w:rPr>
        <w:instrText xml:space="preserve"> INCLUDEPICTURE  "cid:image007.png@01D7F273.8CEDBB30" \* MERGEFORMATINET </w:instrText>
      </w:r>
      <w:r w:rsidR="006E20CA">
        <w:rPr>
          <w:rFonts w:ascii="Arial" w:hAnsi="Arial" w:cs="Arial"/>
          <w:lang w:eastAsia="en-IE"/>
        </w:rPr>
        <w:fldChar w:fldCharType="separate"/>
      </w:r>
      <w:r w:rsidR="0017010D">
        <w:rPr>
          <w:rFonts w:ascii="Arial" w:hAnsi="Arial" w:cs="Arial"/>
          <w:lang w:eastAsia="en-IE"/>
        </w:rPr>
        <w:fldChar w:fldCharType="begin"/>
      </w:r>
      <w:r w:rsidR="0017010D">
        <w:rPr>
          <w:rFonts w:ascii="Arial" w:hAnsi="Arial" w:cs="Arial"/>
          <w:lang w:eastAsia="en-IE"/>
        </w:rPr>
        <w:instrText xml:space="preserve"> INCLUDEPICTURE  "cid:image007.png@01D7F273.8CEDBB30" \* MERGEFORMATINET </w:instrText>
      </w:r>
      <w:r w:rsidR="0017010D">
        <w:rPr>
          <w:rFonts w:ascii="Arial" w:hAnsi="Arial" w:cs="Arial"/>
          <w:lang w:eastAsia="en-IE"/>
        </w:rPr>
        <w:fldChar w:fldCharType="separate"/>
      </w:r>
      <w:r w:rsidR="00FB2C60">
        <w:rPr>
          <w:rFonts w:ascii="Arial" w:hAnsi="Arial" w:cs="Arial"/>
          <w:lang w:eastAsia="en-IE"/>
        </w:rPr>
        <w:fldChar w:fldCharType="begin"/>
      </w:r>
      <w:r w:rsidR="00FB2C60">
        <w:rPr>
          <w:rFonts w:ascii="Arial" w:hAnsi="Arial" w:cs="Arial"/>
          <w:lang w:eastAsia="en-IE"/>
        </w:rPr>
        <w:instrText xml:space="preserve"> INCLUDEPICTURE  "cid:image007.png@01D7F273.8CEDBB30" \* MERGEFORMATINET </w:instrText>
      </w:r>
      <w:r w:rsidR="00FB2C60">
        <w:rPr>
          <w:rFonts w:ascii="Arial" w:hAnsi="Arial" w:cs="Arial"/>
          <w:lang w:eastAsia="en-IE"/>
        </w:rPr>
        <w:fldChar w:fldCharType="separate"/>
      </w:r>
      <w:r w:rsidR="00FE3B72">
        <w:rPr>
          <w:rFonts w:ascii="Arial" w:hAnsi="Arial" w:cs="Arial"/>
          <w:lang w:eastAsia="en-IE"/>
        </w:rPr>
        <w:fldChar w:fldCharType="begin"/>
      </w:r>
      <w:r w:rsidR="00FE3B72">
        <w:rPr>
          <w:rFonts w:ascii="Arial" w:hAnsi="Arial" w:cs="Arial"/>
          <w:lang w:eastAsia="en-IE"/>
        </w:rPr>
        <w:instrText xml:space="preserve"> INCLUDEPICTURE  "cid:image007.png@01D7F273.8CEDBB30" \* MERGEFORMATINET </w:instrText>
      </w:r>
      <w:r w:rsidR="00FE3B72">
        <w:rPr>
          <w:rFonts w:ascii="Arial" w:hAnsi="Arial" w:cs="Arial"/>
          <w:lang w:eastAsia="en-IE"/>
        </w:rPr>
        <w:fldChar w:fldCharType="separate"/>
      </w:r>
      <w:r w:rsidR="00DA7FD5">
        <w:rPr>
          <w:rFonts w:ascii="Arial" w:hAnsi="Arial" w:cs="Arial"/>
          <w:lang w:eastAsia="en-IE"/>
        </w:rPr>
        <w:fldChar w:fldCharType="begin"/>
      </w:r>
      <w:r w:rsidR="00DA7FD5">
        <w:rPr>
          <w:rFonts w:ascii="Arial" w:hAnsi="Arial" w:cs="Arial"/>
          <w:lang w:eastAsia="en-IE"/>
        </w:rPr>
        <w:instrText xml:space="preserve"> INCLUDEPICTURE  "cid:image007.png@01D7F273.8CEDBB30" \* MERGEFORMATINET </w:instrText>
      </w:r>
      <w:r w:rsidR="00DA7FD5">
        <w:rPr>
          <w:rFonts w:ascii="Arial" w:hAnsi="Arial" w:cs="Arial"/>
          <w:lang w:eastAsia="en-IE"/>
        </w:rPr>
        <w:fldChar w:fldCharType="separate"/>
      </w:r>
      <w:r w:rsidR="000963F1">
        <w:rPr>
          <w:rFonts w:ascii="Arial" w:hAnsi="Arial" w:cs="Arial"/>
          <w:lang w:eastAsia="en-IE"/>
        </w:rPr>
        <w:fldChar w:fldCharType="begin"/>
      </w:r>
      <w:r w:rsidR="000963F1">
        <w:rPr>
          <w:rFonts w:ascii="Arial" w:hAnsi="Arial" w:cs="Arial"/>
          <w:lang w:eastAsia="en-IE"/>
        </w:rPr>
        <w:instrText xml:space="preserve"> INCLUDEPICTURE  "cid:image007.png@01D7F273.8CEDBB30" \* MERGEFORMATINET </w:instrText>
      </w:r>
      <w:r w:rsidR="000963F1">
        <w:rPr>
          <w:rFonts w:ascii="Arial" w:hAnsi="Arial" w:cs="Arial"/>
          <w:lang w:eastAsia="en-IE"/>
        </w:rPr>
        <w:fldChar w:fldCharType="separate"/>
      </w:r>
      <w:r w:rsidR="00EF4212">
        <w:rPr>
          <w:rFonts w:ascii="Arial" w:hAnsi="Arial" w:cs="Arial"/>
          <w:lang w:eastAsia="en-IE"/>
        </w:rPr>
        <w:fldChar w:fldCharType="begin"/>
      </w:r>
      <w:r w:rsidR="00EF4212">
        <w:rPr>
          <w:rFonts w:ascii="Arial" w:hAnsi="Arial" w:cs="Arial"/>
          <w:lang w:eastAsia="en-IE"/>
        </w:rPr>
        <w:instrText xml:space="preserve"> INCLUDEPICTURE  "cid:image007.png@01D7F273.8CEDBB30" \* MERGEFORMATINET </w:instrText>
      </w:r>
      <w:r w:rsidR="00EF4212">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sidR="00AA3804">
        <w:rPr>
          <w:rFonts w:ascii="Arial" w:hAnsi="Arial" w:cs="Arial"/>
          <w:lang w:eastAsia="en-IE"/>
        </w:rPr>
        <w:fldChar w:fldCharType="begin"/>
      </w:r>
      <w:r w:rsidR="00AA3804">
        <w:rPr>
          <w:rFonts w:ascii="Arial" w:hAnsi="Arial" w:cs="Arial"/>
          <w:lang w:eastAsia="en-IE"/>
        </w:rPr>
        <w:instrText xml:space="preserve"> INCLUDEPICTURE  "cid:image007.png@01D7F273.8CEDBB30" \* MERGEFORMATINET </w:instrText>
      </w:r>
      <w:r w:rsidR="00AA3804">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sidR="00D96E3B">
        <w:rPr>
          <w:rFonts w:ascii="Arial" w:hAnsi="Arial" w:cs="Arial"/>
          <w:lang w:eastAsia="en-IE"/>
        </w:rPr>
        <w:fldChar w:fldCharType="begin"/>
      </w:r>
      <w:r w:rsidR="00D96E3B">
        <w:rPr>
          <w:rFonts w:ascii="Arial" w:hAnsi="Arial" w:cs="Arial"/>
          <w:lang w:eastAsia="en-IE"/>
        </w:rPr>
        <w:instrText xml:space="preserve"> INCLUDEPICTURE  "cid:image007.png@01D7F273.8CEDBB30" \* MERGEFORMATINET </w:instrText>
      </w:r>
      <w:r w:rsidR="00D96E3B">
        <w:rPr>
          <w:rFonts w:ascii="Arial" w:hAnsi="Arial" w:cs="Arial"/>
          <w:lang w:eastAsia="en-IE"/>
        </w:rPr>
        <w:fldChar w:fldCharType="separate"/>
      </w:r>
      <w:r w:rsidR="00183D84">
        <w:rPr>
          <w:rFonts w:ascii="Arial" w:hAnsi="Arial" w:cs="Arial"/>
          <w:lang w:eastAsia="en-IE"/>
        </w:rPr>
        <w:fldChar w:fldCharType="begin"/>
      </w:r>
      <w:r w:rsidR="00183D84">
        <w:rPr>
          <w:rFonts w:ascii="Arial" w:hAnsi="Arial" w:cs="Arial"/>
          <w:lang w:eastAsia="en-IE"/>
        </w:rPr>
        <w:instrText xml:space="preserve"> INCLUDEPICTURE  "cid:image007.png@01D7F273.8CEDBB30" \* MERGEFORMATINET </w:instrText>
      </w:r>
      <w:r w:rsidR="00183D84">
        <w:rPr>
          <w:rFonts w:ascii="Arial" w:hAnsi="Arial" w:cs="Arial"/>
          <w:lang w:eastAsia="en-IE"/>
        </w:rPr>
        <w:fldChar w:fldCharType="separate"/>
      </w:r>
      <w:r w:rsidR="005B6266">
        <w:rPr>
          <w:rFonts w:ascii="Arial" w:hAnsi="Arial" w:cs="Arial"/>
          <w:lang w:eastAsia="en-IE"/>
        </w:rPr>
        <w:fldChar w:fldCharType="begin"/>
      </w:r>
      <w:r w:rsidR="005B6266">
        <w:rPr>
          <w:rFonts w:ascii="Arial" w:hAnsi="Arial" w:cs="Arial"/>
          <w:lang w:eastAsia="en-IE"/>
        </w:rPr>
        <w:instrText xml:space="preserve"> INCLUDEPICTURE  "cid:image007.png@01D7F273.8CEDBB30" \* MERGEFORMATINET </w:instrText>
      </w:r>
      <w:r w:rsidR="005B6266">
        <w:rPr>
          <w:rFonts w:ascii="Arial" w:hAnsi="Arial" w:cs="Arial"/>
          <w:lang w:eastAsia="en-IE"/>
        </w:rPr>
        <w:fldChar w:fldCharType="separate"/>
      </w:r>
      <w:r w:rsidR="00EC7A40">
        <w:rPr>
          <w:rFonts w:ascii="Arial" w:hAnsi="Arial" w:cs="Arial"/>
          <w:lang w:eastAsia="en-IE"/>
        </w:rPr>
        <w:fldChar w:fldCharType="begin"/>
      </w:r>
      <w:r w:rsidR="00EC7A40">
        <w:rPr>
          <w:rFonts w:ascii="Arial" w:hAnsi="Arial" w:cs="Arial"/>
          <w:lang w:eastAsia="en-IE"/>
        </w:rPr>
        <w:instrText xml:space="preserve"> INCLUDEPICTURE  "cid:image007.png@01D7F273.8CEDBB30" \* MERGEFORMATINET </w:instrText>
      </w:r>
      <w:r w:rsidR="00EC7A40">
        <w:rPr>
          <w:rFonts w:ascii="Arial" w:hAnsi="Arial" w:cs="Arial"/>
          <w:lang w:eastAsia="en-IE"/>
        </w:rPr>
        <w:fldChar w:fldCharType="separate"/>
      </w:r>
      <w:r w:rsidR="00162EB5">
        <w:rPr>
          <w:rFonts w:ascii="Arial" w:hAnsi="Arial" w:cs="Arial"/>
          <w:lang w:eastAsia="en-IE"/>
        </w:rPr>
        <w:fldChar w:fldCharType="begin"/>
      </w:r>
      <w:r w:rsidR="00162EB5">
        <w:rPr>
          <w:rFonts w:ascii="Arial" w:hAnsi="Arial" w:cs="Arial"/>
          <w:lang w:eastAsia="en-IE"/>
        </w:rPr>
        <w:instrText xml:space="preserve"> INCLUDEPICTURE  "cid:image007.png@01D7F273.8CEDBB30" \* MERGEFORMATINET </w:instrText>
      </w:r>
      <w:r w:rsidR="00162EB5">
        <w:rPr>
          <w:rFonts w:ascii="Arial" w:hAnsi="Arial" w:cs="Arial"/>
          <w:lang w:eastAsia="en-IE"/>
        </w:rPr>
        <w:fldChar w:fldCharType="separate"/>
      </w:r>
      <w:r w:rsidR="00292DCC">
        <w:rPr>
          <w:rFonts w:ascii="Arial" w:hAnsi="Arial" w:cs="Arial"/>
          <w:lang w:eastAsia="en-IE"/>
        </w:rPr>
        <w:fldChar w:fldCharType="begin"/>
      </w:r>
      <w:r w:rsidR="00292DCC">
        <w:rPr>
          <w:rFonts w:ascii="Arial" w:hAnsi="Arial" w:cs="Arial"/>
          <w:lang w:eastAsia="en-IE"/>
        </w:rPr>
        <w:instrText xml:space="preserve"> INCLUDEPICTURE  "cid:image007.png@01D7F273.8CEDBB30" \* MERGEFORMATINET </w:instrText>
      </w:r>
      <w:r w:rsidR="00292DCC">
        <w:rPr>
          <w:rFonts w:ascii="Arial" w:hAnsi="Arial" w:cs="Arial"/>
          <w:lang w:eastAsia="en-IE"/>
        </w:rPr>
        <w:fldChar w:fldCharType="separate"/>
      </w:r>
      <w:r w:rsidR="00CB452C">
        <w:rPr>
          <w:rFonts w:ascii="Arial" w:hAnsi="Arial" w:cs="Arial"/>
          <w:lang w:eastAsia="en-IE"/>
        </w:rPr>
        <w:fldChar w:fldCharType="begin"/>
      </w:r>
      <w:r w:rsidR="00CB452C">
        <w:rPr>
          <w:rFonts w:ascii="Arial" w:hAnsi="Arial" w:cs="Arial"/>
          <w:lang w:eastAsia="en-IE"/>
        </w:rPr>
        <w:instrText xml:space="preserve"> INCLUDEPICTURE  "cid:image007.png@01D7F273.8CEDBB30" \* MERGEFORMATINET </w:instrText>
      </w:r>
      <w:r w:rsidR="00CB452C">
        <w:rPr>
          <w:rFonts w:ascii="Arial" w:hAnsi="Arial" w:cs="Arial"/>
          <w:lang w:eastAsia="en-IE"/>
        </w:rPr>
        <w:fldChar w:fldCharType="separate"/>
      </w:r>
      <w:r w:rsidR="00CB452C">
        <w:rPr>
          <w:rFonts w:ascii="Arial" w:hAnsi="Arial" w:cs="Arial"/>
          <w:lang w:eastAsia="en-IE"/>
        </w:rPr>
        <w:fldChar w:fldCharType="begin"/>
      </w:r>
      <w:r w:rsidR="00CB452C">
        <w:rPr>
          <w:rFonts w:ascii="Arial" w:hAnsi="Arial" w:cs="Arial"/>
          <w:lang w:eastAsia="en-IE"/>
        </w:rPr>
        <w:instrText xml:space="preserve"> INCLUDEPICTURE  "cid:image007.png@01D7F273.8CEDBB30" \* MERGEFORMATINET </w:instrText>
      </w:r>
      <w:r w:rsidR="00CB452C">
        <w:rPr>
          <w:rFonts w:ascii="Arial" w:hAnsi="Arial" w:cs="Arial"/>
          <w:lang w:eastAsia="en-IE"/>
        </w:rPr>
        <w:fldChar w:fldCharType="separate"/>
      </w:r>
      <w:r w:rsidR="007F6235">
        <w:rPr>
          <w:rFonts w:ascii="Arial" w:hAnsi="Arial" w:cs="Arial"/>
          <w:lang w:eastAsia="en-IE"/>
        </w:rPr>
        <w:fldChar w:fldCharType="begin"/>
      </w:r>
      <w:r w:rsidR="007F6235">
        <w:rPr>
          <w:rFonts w:ascii="Arial" w:hAnsi="Arial" w:cs="Arial"/>
          <w:lang w:eastAsia="en-IE"/>
        </w:rPr>
        <w:instrText xml:space="preserve"> INCLUDEPICTURE  "cid:image007.png@01D7F273.8CEDBB30" \* MERGEFORMATINET </w:instrText>
      </w:r>
      <w:r w:rsidR="007F6235">
        <w:rPr>
          <w:rFonts w:ascii="Arial" w:hAnsi="Arial" w:cs="Arial"/>
          <w:lang w:eastAsia="en-IE"/>
        </w:rPr>
        <w:fldChar w:fldCharType="separate"/>
      </w:r>
      <w:r w:rsidR="00B703B8">
        <w:rPr>
          <w:rFonts w:ascii="Arial" w:hAnsi="Arial" w:cs="Arial"/>
          <w:lang w:eastAsia="en-IE"/>
        </w:rPr>
        <w:fldChar w:fldCharType="begin"/>
      </w:r>
      <w:r w:rsidR="00B703B8">
        <w:rPr>
          <w:rFonts w:ascii="Arial" w:hAnsi="Arial" w:cs="Arial"/>
          <w:lang w:eastAsia="en-IE"/>
        </w:rPr>
        <w:instrText xml:space="preserve"> INCLUDEPICTURE  "cid:image007.png@01D7F273.8CEDBB30" \* MERGEFORMATINET </w:instrText>
      </w:r>
      <w:r w:rsidR="00B703B8">
        <w:rPr>
          <w:rFonts w:ascii="Arial" w:hAnsi="Arial" w:cs="Arial"/>
          <w:lang w:eastAsia="en-IE"/>
        </w:rPr>
        <w:fldChar w:fldCharType="separate"/>
      </w:r>
      <w:r w:rsidR="004319D6">
        <w:rPr>
          <w:rFonts w:ascii="Arial" w:hAnsi="Arial" w:cs="Arial"/>
          <w:lang w:eastAsia="en-IE"/>
        </w:rPr>
        <w:fldChar w:fldCharType="begin"/>
      </w:r>
      <w:r w:rsidR="004319D6">
        <w:rPr>
          <w:rFonts w:ascii="Arial" w:hAnsi="Arial" w:cs="Arial"/>
          <w:lang w:eastAsia="en-IE"/>
        </w:rPr>
        <w:instrText xml:space="preserve"> </w:instrText>
      </w:r>
      <w:r w:rsidR="004319D6">
        <w:rPr>
          <w:rFonts w:ascii="Arial" w:hAnsi="Arial" w:cs="Arial"/>
          <w:lang w:eastAsia="en-IE"/>
        </w:rPr>
        <w:instrText>INCLUDEPICTURE  "cid:image007.png@01D7F273.8CEDBB30" \* MERGEFORMATINET</w:instrText>
      </w:r>
      <w:r w:rsidR="004319D6">
        <w:rPr>
          <w:rFonts w:ascii="Arial" w:hAnsi="Arial" w:cs="Arial"/>
          <w:lang w:eastAsia="en-IE"/>
        </w:rPr>
        <w:instrText xml:space="preserve"> </w:instrText>
      </w:r>
      <w:r w:rsidR="004319D6">
        <w:rPr>
          <w:rFonts w:ascii="Arial" w:hAnsi="Arial" w:cs="Arial"/>
          <w:lang w:eastAsia="en-IE"/>
        </w:rPr>
        <w:fldChar w:fldCharType="separate"/>
      </w:r>
      <w:r w:rsidR="004319D6">
        <w:rPr>
          <w:rFonts w:ascii="Arial" w:hAnsi="Arial" w:cs="Arial"/>
          <w:lang w:eastAsia="en-IE"/>
        </w:rPr>
        <w:pict w14:anchorId="562016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text, light&#10;&#10;Description automatically generated" style="width:1in;height:57pt">
            <v:imagedata r:id="rId16" r:href="rId17"/>
          </v:shape>
        </w:pict>
      </w:r>
      <w:r w:rsidR="004319D6">
        <w:rPr>
          <w:rFonts w:ascii="Arial" w:hAnsi="Arial" w:cs="Arial"/>
          <w:lang w:eastAsia="en-IE"/>
        </w:rPr>
        <w:fldChar w:fldCharType="end"/>
      </w:r>
      <w:r w:rsidR="00B703B8">
        <w:rPr>
          <w:rFonts w:ascii="Arial" w:hAnsi="Arial" w:cs="Arial"/>
          <w:lang w:eastAsia="en-IE"/>
        </w:rPr>
        <w:fldChar w:fldCharType="end"/>
      </w:r>
      <w:r w:rsidR="007F6235">
        <w:rPr>
          <w:rFonts w:ascii="Arial" w:hAnsi="Arial" w:cs="Arial"/>
          <w:lang w:eastAsia="en-IE"/>
        </w:rPr>
        <w:fldChar w:fldCharType="end"/>
      </w:r>
      <w:r w:rsidR="00CB452C">
        <w:rPr>
          <w:rFonts w:ascii="Arial" w:hAnsi="Arial" w:cs="Arial"/>
          <w:lang w:eastAsia="en-IE"/>
        </w:rPr>
        <w:fldChar w:fldCharType="end"/>
      </w:r>
      <w:r w:rsidR="00CB452C">
        <w:rPr>
          <w:rFonts w:ascii="Arial" w:hAnsi="Arial" w:cs="Arial"/>
          <w:lang w:eastAsia="en-IE"/>
        </w:rPr>
        <w:fldChar w:fldCharType="end"/>
      </w:r>
      <w:r w:rsidR="00292DCC">
        <w:rPr>
          <w:rFonts w:ascii="Arial" w:hAnsi="Arial" w:cs="Arial"/>
          <w:lang w:eastAsia="en-IE"/>
        </w:rPr>
        <w:fldChar w:fldCharType="end"/>
      </w:r>
      <w:r w:rsidR="00162EB5">
        <w:rPr>
          <w:rFonts w:ascii="Arial" w:hAnsi="Arial" w:cs="Arial"/>
          <w:lang w:eastAsia="en-IE"/>
        </w:rPr>
        <w:fldChar w:fldCharType="end"/>
      </w:r>
      <w:r w:rsidR="00EC7A40">
        <w:rPr>
          <w:rFonts w:ascii="Arial" w:hAnsi="Arial" w:cs="Arial"/>
          <w:lang w:eastAsia="en-IE"/>
        </w:rPr>
        <w:fldChar w:fldCharType="end"/>
      </w:r>
      <w:r w:rsidR="005B6266">
        <w:rPr>
          <w:rFonts w:ascii="Arial" w:hAnsi="Arial" w:cs="Arial"/>
          <w:lang w:eastAsia="en-IE"/>
        </w:rPr>
        <w:fldChar w:fldCharType="end"/>
      </w:r>
      <w:r w:rsidR="00183D84">
        <w:rPr>
          <w:rFonts w:ascii="Arial" w:hAnsi="Arial" w:cs="Arial"/>
          <w:lang w:eastAsia="en-IE"/>
        </w:rPr>
        <w:fldChar w:fldCharType="end"/>
      </w:r>
      <w:r w:rsidR="00D96E3B">
        <w:rPr>
          <w:rFonts w:ascii="Arial" w:hAnsi="Arial" w:cs="Arial"/>
          <w:lang w:eastAsia="en-IE"/>
        </w:rPr>
        <w:fldChar w:fldCharType="end"/>
      </w:r>
      <w:r>
        <w:rPr>
          <w:rFonts w:ascii="Arial" w:hAnsi="Arial" w:cs="Arial"/>
          <w:lang w:eastAsia="en-IE"/>
        </w:rPr>
        <w:fldChar w:fldCharType="end"/>
      </w:r>
      <w:r w:rsidR="00AA3804">
        <w:rPr>
          <w:rFonts w:ascii="Arial" w:hAnsi="Arial" w:cs="Arial"/>
          <w:lang w:eastAsia="en-IE"/>
        </w:rPr>
        <w:fldChar w:fldCharType="end"/>
      </w:r>
      <w:r>
        <w:rPr>
          <w:rFonts w:ascii="Arial" w:hAnsi="Arial" w:cs="Arial"/>
          <w:lang w:eastAsia="en-IE"/>
        </w:rPr>
        <w:fldChar w:fldCharType="end"/>
      </w:r>
      <w:r w:rsidR="00EF4212">
        <w:rPr>
          <w:rFonts w:ascii="Arial" w:hAnsi="Arial" w:cs="Arial"/>
          <w:lang w:eastAsia="en-IE"/>
        </w:rPr>
        <w:fldChar w:fldCharType="end"/>
      </w:r>
      <w:r w:rsidR="000963F1">
        <w:rPr>
          <w:rFonts w:ascii="Arial" w:hAnsi="Arial" w:cs="Arial"/>
          <w:lang w:eastAsia="en-IE"/>
        </w:rPr>
        <w:fldChar w:fldCharType="end"/>
      </w:r>
      <w:r w:rsidR="00DA7FD5">
        <w:rPr>
          <w:rFonts w:ascii="Arial" w:hAnsi="Arial" w:cs="Arial"/>
          <w:lang w:eastAsia="en-IE"/>
        </w:rPr>
        <w:fldChar w:fldCharType="end"/>
      </w:r>
      <w:r w:rsidR="00FE3B72">
        <w:rPr>
          <w:rFonts w:ascii="Arial" w:hAnsi="Arial" w:cs="Arial"/>
          <w:lang w:eastAsia="en-IE"/>
        </w:rPr>
        <w:fldChar w:fldCharType="end"/>
      </w:r>
      <w:r w:rsidR="00FB2C60">
        <w:rPr>
          <w:rFonts w:ascii="Arial" w:hAnsi="Arial" w:cs="Arial"/>
          <w:lang w:eastAsia="en-IE"/>
        </w:rPr>
        <w:fldChar w:fldCharType="end"/>
      </w:r>
      <w:r w:rsidR="0017010D">
        <w:rPr>
          <w:rFonts w:ascii="Arial" w:hAnsi="Arial" w:cs="Arial"/>
          <w:lang w:eastAsia="en-IE"/>
        </w:rPr>
        <w:fldChar w:fldCharType="end"/>
      </w:r>
      <w:r w:rsidR="006E20CA">
        <w:rPr>
          <w:rFonts w:ascii="Arial" w:hAnsi="Arial" w:cs="Arial"/>
          <w:lang w:eastAsia="en-IE"/>
        </w:rPr>
        <w:fldChar w:fldCharType="end"/>
      </w:r>
      <w:r w:rsidR="000A3EA5">
        <w:rPr>
          <w:rFonts w:ascii="Arial" w:hAnsi="Arial" w:cs="Arial"/>
          <w:lang w:eastAsia="en-IE"/>
        </w:rPr>
        <w:fldChar w:fldCharType="end"/>
      </w:r>
      <w:r w:rsidR="008938B0">
        <w:rPr>
          <w:rFonts w:ascii="Arial" w:hAnsi="Arial" w:cs="Arial"/>
          <w:lang w:eastAsia="en-IE"/>
        </w:rPr>
        <w:fldChar w:fldCharType="end"/>
      </w:r>
      <w:r w:rsidR="006E3BD0">
        <w:rPr>
          <w:rFonts w:ascii="Arial" w:hAnsi="Arial" w:cs="Arial"/>
          <w:lang w:eastAsia="en-IE"/>
        </w:rPr>
        <w:fldChar w:fldCharType="end"/>
      </w:r>
      <w:r w:rsidR="00395283">
        <w:rPr>
          <w:rFonts w:ascii="Arial" w:hAnsi="Arial" w:cs="Arial"/>
          <w:lang w:eastAsia="en-IE"/>
        </w:rPr>
        <w:fldChar w:fldCharType="end"/>
      </w:r>
      <w:r w:rsidR="00D2692B">
        <w:rPr>
          <w:rFonts w:ascii="Arial" w:hAnsi="Arial" w:cs="Arial"/>
          <w:lang w:eastAsia="en-IE"/>
        </w:rPr>
        <w:fldChar w:fldCharType="end"/>
      </w:r>
      <w:r w:rsidR="005B7932">
        <w:rPr>
          <w:rFonts w:ascii="Arial" w:hAnsi="Arial" w:cs="Arial"/>
          <w:lang w:eastAsia="en-IE"/>
        </w:rPr>
        <w:fldChar w:fldCharType="end"/>
      </w:r>
      <w:r w:rsidR="000269DB">
        <w:rPr>
          <w:rFonts w:ascii="Arial" w:hAnsi="Arial" w:cs="Arial"/>
          <w:lang w:eastAsia="en-IE"/>
        </w:rPr>
        <w:fldChar w:fldCharType="end"/>
      </w:r>
      <w:r w:rsidR="00387691">
        <w:rPr>
          <w:rFonts w:ascii="Arial" w:hAnsi="Arial" w:cs="Arial"/>
          <w:lang w:eastAsia="en-IE"/>
        </w:rPr>
        <w:fldChar w:fldCharType="end"/>
      </w:r>
      <w:r w:rsidR="00625257">
        <w:rPr>
          <w:rFonts w:ascii="Arial" w:hAnsi="Arial" w:cs="Arial"/>
          <w:lang w:eastAsia="en-IE"/>
        </w:rPr>
        <w:fldChar w:fldCharType="end"/>
      </w:r>
      <w:r w:rsidR="002D13AF">
        <w:rPr>
          <w:rFonts w:ascii="Arial" w:hAnsi="Arial" w:cs="Arial"/>
          <w:lang w:eastAsia="en-IE"/>
        </w:rPr>
        <w:fldChar w:fldCharType="end"/>
      </w:r>
      <w:r w:rsidR="0031309F">
        <w:rPr>
          <w:rFonts w:ascii="Arial" w:hAnsi="Arial" w:cs="Arial"/>
          <w:lang w:eastAsia="en-IE"/>
        </w:rPr>
        <w:fldChar w:fldCharType="end"/>
      </w:r>
      <w:r w:rsidR="000D6D2E">
        <w:rPr>
          <w:rFonts w:ascii="Arial" w:hAnsi="Arial" w:cs="Arial"/>
          <w:lang w:eastAsia="en-IE"/>
        </w:rPr>
        <w:fldChar w:fldCharType="end"/>
      </w:r>
      <w:r w:rsidR="003A795C">
        <w:rPr>
          <w:rFonts w:ascii="Arial" w:hAnsi="Arial" w:cs="Arial"/>
          <w:lang w:eastAsia="en-IE"/>
        </w:rPr>
        <w:fldChar w:fldCharType="end"/>
      </w:r>
      <w:r w:rsidR="00B34819">
        <w:rPr>
          <w:rFonts w:ascii="Arial" w:hAnsi="Arial" w:cs="Arial"/>
          <w:lang w:eastAsia="en-IE"/>
        </w:rPr>
        <w:fldChar w:fldCharType="end"/>
      </w:r>
      <w:r w:rsidR="00676E3A">
        <w:rPr>
          <w:rFonts w:ascii="Arial" w:hAnsi="Arial" w:cs="Arial"/>
          <w:lang w:eastAsia="en-IE"/>
        </w:rPr>
        <w:fldChar w:fldCharType="end"/>
      </w:r>
      <w:r w:rsidR="003724E7">
        <w:rPr>
          <w:rFonts w:ascii="Arial" w:hAnsi="Arial" w:cs="Arial"/>
          <w:lang w:eastAsia="en-IE"/>
        </w:rPr>
        <w:fldChar w:fldCharType="end"/>
      </w:r>
      <w:r w:rsidR="00084418">
        <w:rPr>
          <w:rFonts w:ascii="Arial" w:hAnsi="Arial" w:cs="Arial"/>
          <w:lang w:eastAsia="en-IE"/>
        </w:rPr>
        <w:fldChar w:fldCharType="end"/>
      </w:r>
      <w:r w:rsidR="00BB7966">
        <w:rPr>
          <w:rFonts w:ascii="Arial" w:hAnsi="Arial" w:cs="Arial"/>
          <w:lang w:eastAsia="en-IE"/>
        </w:rPr>
        <w:fldChar w:fldCharType="end"/>
      </w:r>
      <w:r w:rsidR="002F32E6">
        <w:rPr>
          <w:rFonts w:ascii="Arial" w:hAnsi="Arial" w:cs="Arial"/>
          <w:lang w:eastAsia="en-IE"/>
        </w:rPr>
        <w:fldChar w:fldCharType="end"/>
      </w:r>
      <w:r w:rsidR="002E0A63">
        <w:rPr>
          <w:rFonts w:ascii="Arial" w:hAnsi="Arial" w:cs="Arial"/>
          <w:lang w:eastAsia="en-IE"/>
        </w:rPr>
        <w:fldChar w:fldCharType="end"/>
      </w:r>
      <w:r w:rsidR="0059438C">
        <w:rPr>
          <w:rFonts w:ascii="Arial" w:hAnsi="Arial" w:cs="Arial"/>
          <w:lang w:eastAsia="en-IE"/>
        </w:rPr>
        <w:fldChar w:fldCharType="end"/>
      </w:r>
      <w:r w:rsidR="004F1113">
        <w:rPr>
          <w:rFonts w:ascii="Arial" w:hAnsi="Arial" w:cs="Arial"/>
          <w:lang w:eastAsia="en-IE"/>
        </w:rPr>
        <w:fldChar w:fldCharType="end"/>
      </w:r>
      <w:r w:rsidR="002F2A07">
        <w:rPr>
          <w:rFonts w:ascii="Arial" w:hAnsi="Arial" w:cs="Arial"/>
          <w:lang w:eastAsia="en-IE"/>
        </w:rPr>
        <w:fldChar w:fldCharType="end"/>
      </w:r>
      <w:r w:rsidR="00FA36C3">
        <w:rPr>
          <w:rFonts w:ascii="Arial" w:hAnsi="Arial" w:cs="Arial"/>
          <w:lang w:eastAsia="en-IE"/>
        </w:rPr>
        <w:fldChar w:fldCharType="end"/>
      </w:r>
      <w:r w:rsidR="006B066D">
        <w:rPr>
          <w:rFonts w:ascii="Arial" w:hAnsi="Arial" w:cs="Arial"/>
          <w:lang w:eastAsia="en-IE"/>
        </w:rPr>
        <w:fldChar w:fldCharType="end"/>
      </w:r>
      <w:r w:rsidR="00CA22EC">
        <w:rPr>
          <w:rFonts w:ascii="Arial" w:hAnsi="Arial" w:cs="Arial"/>
          <w:lang w:eastAsia="en-IE"/>
        </w:rPr>
        <w:fldChar w:fldCharType="end"/>
      </w:r>
      <w:r w:rsidR="008B73F6">
        <w:rPr>
          <w:rFonts w:ascii="Arial" w:hAnsi="Arial" w:cs="Arial"/>
          <w:lang w:eastAsia="en-IE"/>
        </w:rPr>
        <w:fldChar w:fldCharType="end"/>
      </w:r>
      <w:r w:rsidR="00C5258E">
        <w:rPr>
          <w:rFonts w:ascii="Arial" w:hAnsi="Arial" w:cs="Arial"/>
          <w:lang w:eastAsia="en-IE"/>
        </w:rPr>
        <w:fldChar w:fldCharType="end"/>
      </w:r>
      <w:r w:rsidR="00CC2496">
        <w:rPr>
          <w:rFonts w:ascii="Arial" w:hAnsi="Arial" w:cs="Arial"/>
          <w:lang w:eastAsia="en-IE"/>
        </w:rPr>
        <w:fldChar w:fldCharType="end"/>
      </w:r>
      <w:r w:rsidR="008B7375">
        <w:rPr>
          <w:rFonts w:ascii="Arial" w:hAnsi="Arial" w:cs="Arial"/>
          <w:lang w:eastAsia="en-IE"/>
        </w:rPr>
        <w:fldChar w:fldCharType="end"/>
      </w:r>
      <w:r w:rsidR="00542F54">
        <w:rPr>
          <w:rFonts w:ascii="Arial" w:hAnsi="Arial" w:cs="Arial"/>
          <w:lang w:eastAsia="en-IE"/>
        </w:rPr>
        <w:fldChar w:fldCharType="end"/>
      </w:r>
      <w:r w:rsidR="000059C4">
        <w:rPr>
          <w:rFonts w:ascii="Arial" w:hAnsi="Arial" w:cs="Arial"/>
          <w:lang w:eastAsia="en-IE"/>
        </w:rPr>
        <w:fldChar w:fldCharType="end"/>
      </w:r>
      <w:r w:rsidR="00B46455">
        <w:rPr>
          <w:rFonts w:ascii="Arial" w:hAnsi="Arial" w:cs="Arial"/>
          <w:lang w:eastAsia="en-IE"/>
        </w:rPr>
        <w:fldChar w:fldCharType="end"/>
      </w:r>
      <w:r w:rsidR="00B46455">
        <w:rPr>
          <w:rFonts w:ascii="Arial" w:hAnsi="Arial" w:cs="Arial"/>
          <w:lang w:eastAsia="en-IE"/>
        </w:rPr>
        <w:fldChar w:fldCharType="end"/>
      </w:r>
      <w:r w:rsidR="007E76D4">
        <w:rPr>
          <w:rFonts w:ascii="Arial" w:hAnsi="Arial" w:cs="Arial"/>
          <w:lang w:eastAsia="en-IE"/>
        </w:rPr>
        <w:fldChar w:fldCharType="end"/>
      </w:r>
      <w:r w:rsidR="00156CC6">
        <w:rPr>
          <w:rFonts w:ascii="Arial" w:hAnsi="Arial" w:cs="Arial"/>
          <w:lang w:eastAsia="en-IE"/>
        </w:rPr>
        <w:fldChar w:fldCharType="end"/>
      </w:r>
      <w:r w:rsidR="00054D9B">
        <w:rPr>
          <w:rFonts w:ascii="Arial" w:hAnsi="Arial" w:cs="Arial"/>
          <w:lang w:eastAsia="en-IE"/>
        </w:rPr>
        <w:fldChar w:fldCharType="end"/>
      </w:r>
      <w:r w:rsidR="00F304EB">
        <w:rPr>
          <w:rFonts w:ascii="Arial" w:hAnsi="Arial" w:cs="Arial"/>
          <w:lang w:eastAsia="en-IE"/>
        </w:rPr>
        <w:fldChar w:fldCharType="end"/>
      </w:r>
      <w:r w:rsidR="00F85C50">
        <w:rPr>
          <w:rFonts w:ascii="Arial" w:hAnsi="Arial" w:cs="Arial"/>
          <w:lang w:eastAsia="en-IE"/>
        </w:rPr>
        <w:fldChar w:fldCharType="end"/>
      </w:r>
      <w:r>
        <w:rPr>
          <w:rFonts w:ascii="Arial" w:hAnsi="Arial" w:cs="Arial"/>
          <w:lang w:eastAsia="en-IE"/>
        </w:rPr>
        <w:fldChar w:fldCharType="end"/>
      </w:r>
    </w:p>
    <w:p w14:paraId="1D632904" w14:textId="758ACE32" w:rsidR="000A3EA5" w:rsidRPr="00D865DE" w:rsidRDefault="000A3EA5" w:rsidP="000A3EA5">
      <w:pPr>
        <w:tabs>
          <w:tab w:val="left" w:pos="283"/>
        </w:tabs>
        <w:rPr>
          <w:rFonts w:ascii="Arial" w:hAnsi="Arial" w:cs="Arial"/>
          <w:b/>
          <w:iCs/>
          <w:u w:val="single"/>
        </w:rPr>
      </w:pPr>
      <w:r>
        <w:rPr>
          <w:rFonts w:ascii="Arial" w:hAnsi="Arial" w:cs="Arial"/>
          <w:b/>
          <w:color w:val="FF0000"/>
        </w:rPr>
        <w:t xml:space="preserve">                                             </w:t>
      </w:r>
      <w:r w:rsidR="00D96E3B">
        <w:rPr>
          <w:rFonts w:ascii="Arial" w:hAnsi="Arial" w:cs="Arial"/>
          <w:b/>
          <w:color w:val="FF0000"/>
        </w:rPr>
        <w:t xml:space="preserve">      </w:t>
      </w:r>
      <w:r w:rsidRPr="00634279">
        <w:rPr>
          <w:rFonts w:ascii="Arial" w:hAnsi="Arial" w:cs="Arial"/>
          <w:b/>
          <w:iCs/>
          <w:u w:val="single"/>
        </w:rPr>
        <w:t>Grade VII</w:t>
      </w:r>
      <w:r w:rsidR="00985D3B" w:rsidRPr="00634279">
        <w:rPr>
          <w:rFonts w:ascii="Arial" w:hAnsi="Arial" w:cs="Arial"/>
          <w:b/>
          <w:iCs/>
          <w:u w:val="single"/>
        </w:rPr>
        <w:t xml:space="preserve"> </w:t>
      </w:r>
      <w:r w:rsidR="00162EB5" w:rsidRPr="00634279">
        <w:rPr>
          <w:rFonts w:ascii="Arial" w:hAnsi="Arial" w:cs="Arial"/>
          <w:b/>
          <w:iCs/>
          <w:u w:val="single"/>
        </w:rPr>
        <w:t xml:space="preserve">EU </w:t>
      </w:r>
      <w:r w:rsidRPr="00634279">
        <w:rPr>
          <w:rFonts w:ascii="Arial" w:hAnsi="Arial" w:cs="Arial"/>
          <w:b/>
          <w:iCs/>
          <w:u w:val="single"/>
        </w:rPr>
        <w:t>Technical Project Manager</w:t>
      </w:r>
      <w:r w:rsidR="00D96E3B" w:rsidRPr="00D865DE">
        <w:rPr>
          <w:rFonts w:ascii="Arial" w:hAnsi="Arial" w:cs="Arial"/>
          <w:b/>
          <w:iCs/>
          <w:u w:val="single"/>
        </w:rPr>
        <w:t xml:space="preserve">   </w:t>
      </w:r>
    </w:p>
    <w:p w14:paraId="002946D7" w14:textId="77777777" w:rsidR="00484EA1" w:rsidRDefault="00450F28" w:rsidP="00B173E1">
      <w:pPr>
        <w:jc w:val="center"/>
        <w:rPr>
          <w:rFonts w:ascii="Arial" w:hAnsi="Arial" w:cs="Arial"/>
          <w:b/>
        </w:rPr>
      </w:pPr>
      <w:r>
        <w:rPr>
          <w:rFonts w:ascii="Arial" w:hAnsi="Arial" w:cs="Arial"/>
          <w:b/>
        </w:rPr>
        <w:t>Technology &amp; Transformation</w:t>
      </w:r>
    </w:p>
    <w:p w14:paraId="4A8F450D" w14:textId="77777777" w:rsidR="004450F4" w:rsidRPr="006E3D93" w:rsidRDefault="004450F4" w:rsidP="004450F4">
      <w:pPr>
        <w:jc w:val="center"/>
        <w:rPr>
          <w:rFonts w:ascii="Arial" w:hAnsi="Arial" w:cs="Arial"/>
          <w:b/>
          <w:lang w:val="en-GB"/>
        </w:rPr>
      </w:pPr>
      <w:r w:rsidRPr="006E3D93">
        <w:rPr>
          <w:rFonts w:ascii="Arial" w:hAnsi="Arial" w:cs="Arial"/>
          <w:b/>
          <w:lang w:val="en-GB"/>
        </w:rPr>
        <w:t>Terms and Conditions of Employment</w:t>
      </w:r>
    </w:p>
    <w:p w14:paraId="7558DE3C" w14:textId="77777777" w:rsidR="00B173E1" w:rsidRDefault="00B173E1" w:rsidP="00B173E1">
      <w:pPr>
        <w:jc w:val="center"/>
        <w:rPr>
          <w:rFonts w:ascii="Arial" w:hAnsi="Arial" w:cs="Arial"/>
          <w:b/>
        </w:rPr>
      </w:pPr>
    </w:p>
    <w:p w14:paraId="6D529C34" w14:textId="77777777" w:rsidR="00A9285A" w:rsidRPr="00A9285A" w:rsidRDefault="00A9285A" w:rsidP="00A9285A">
      <w:pPr>
        <w:jc w:val="center"/>
        <w:rPr>
          <w:rFonts w:ascii="Arial" w:hAnsi="Arial" w:cs="Arial"/>
          <w:b/>
          <w:sz w:val="8"/>
          <w:szCs w:val="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33"/>
        <w:gridCol w:w="23"/>
      </w:tblGrid>
      <w:tr w:rsidR="00484EA1" w:rsidRPr="00A07E1D" w14:paraId="17706477" w14:textId="77777777" w:rsidTr="00676E3A">
        <w:tc>
          <w:tcPr>
            <w:tcW w:w="1985" w:type="dxa"/>
          </w:tcPr>
          <w:p w14:paraId="153F7333" w14:textId="77777777" w:rsidR="00484EA1" w:rsidRPr="00A07E1D" w:rsidRDefault="00484EA1" w:rsidP="00D157D2">
            <w:pPr>
              <w:rPr>
                <w:rFonts w:ascii="Arial" w:hAnsi="Arial" w:cs="Arial"/>
                <w:b/>
                <w:bCs/>
              </w:rPr>
            </w:pPr>
            <w:r w:rsidRPr="00A07E1D">
              <w:rPr>
                <w:rFonts w:ascii="Arial" w:hAnsi="Arial" w:cs="Arial"/>
                <w:b/>
                <w:bCs/>
              </w:rPr>
              <w:t>Tenure</w:t>
            </w:r>
          </w:p>
        </w:tc>
        <w:tc>
          <w:tcPr>
            <w:tcW w:w="7656" w:type="dxa"/>
            <w:gridSpan w:val="2"/>
          </w:tcPr>
          <w:p w14:paraId="3E332C31" w14:textId="77777777" w:rsidR="00484EA1" w:rsidRPr="00A07E1D" w:rsidRDefault="00484EA1" w:rsidP="00D157D2">
            <w:pPr>
              <w:tabs>
                <w:tab w:val="left" w:pos="-720"/>
                <w:tab w:val="left" w:pos="0"/>
                <w:tab w:val="left" w:pos="720"/>
              </w:tabs>
              <w:suppressAutoHyphens/>
              <w:rPr>
                <w:rFonts w:ascii="Arial" w:hAnsi="Arial" w:cs="Arial"/>
                <w:spacing w:val="-3"/>
              </w:rPr>
            </w:pPr>
            <w:r w:rsidRPr="00A07E1D">
              <w:rPr>
                <w:rFonts w:ascii="Arial" w:hAnsi="Arial" w:cs="Arial"/>
                <w:spacing w:val="-3"/>
              </w:rPr>
              <w:t xml:space="preserve">The current vacancies available are permanent and </w:t>
            </w:r>
            <w:r w:rsidR="00D20C99" w:rsidRPr="00A07E1D">
              <w:rPr>
                <w:rFonts w:ascii="Arial" w:hAnsi="Arial" w:cs="Arial"/>
                <w:spacing w:val="-3"/>
              </w:rPr>
              <w:t>whole time.</w:t>
            </w:r>
          </w:p>
          <w:p w14:paraId="4C332446" w14:textId="77777777" w:rsidR="00484EA1" w:rsidRPr="00A07E1D" w:rsidRDefault="00484EA1" w:rsidP="00D157D2">
            <w:pPr>
              <w:tabs>
                <w:tab w:val="left" w:pos="-720"/>
                <w:tab w:val="left" w:pos="0"/>
                <w:tab w:val="left" w:pos="720"/>
              </w:tabs>
              <w:suppressAutoHyphens/>
              <w:rPr>
                <w:rFonts w:ascii="Arial" w:hAnsi="Arial" w:cs="Arial"/>
                <w:spacing w:val="-3"/>
              </w:rPr>
            </w:pPr>
          </w:p>
          <w:p w14:paraId="61036E6A" w14:textId="77777777" w:rsidR="00042360" w:rsidRPr="004B6329" w:rsidRDefault="00470B3F" w:rsidP="00042360">
            <w:pPr>
              <w:tabs>
                <w:tab w:val="left" w:pos="-720"/>
                <w:tab w:val="left" w:pos="0"/>
                <w:tab w:val="left" w:pos="720"/>
              </w:tabs>
              <w:suppressAutoHyphens/>
              <w:jc w:val="both"/>
              <w:rPr>
                <w:rFonts w:ascii="Arial" w:hAnsi="Arial" w:cs="Arial"/>
                <w:spacing w:val="-3"/>
              </w:rPr>
            </w:pPr>
            <w:r w:rsidRPr="00A07E1D">
              <w:rPr>
                <w:rFonts w:ascii="Arial" w:hAnsi="Arial" w:cs="Arial"/>
                <w:spacing w:val="-3"/>
              </w:rPr>
              <w:t xml:space="preserve">The posts are </w:t>
            </w:r>
            <w:r w:rsidR="00662A40" w:rsidRPr="00A07E1D">
              <w:rPr>
                <w:rFonts w:ascii="Arial" w:hAnsi="Arial" w:cs="Arial"/>
                <w:spacing w:val="-3"/>
              </w:rPr>
              <w:t>pensionable.</w:t>
            </w:r>
            <w:r w:rsidR="00042360">
              <w:rPr>
                <w:rFonts w:ascii="Arial" w:hAnsi="Arial" w:cs="Arial"/>
                <w:spacing w:val="-3"/>
              </w:rPr>
              <w:t xml:space="preserve"> </w:t>
            </w:r>
            <w:r w:rsidR="00042360" w:rsidRPr="004B6329">
              <w:rPr>
                <w:rFonts w:ascii="Arial" w:hAnsi="Arial" w:cs="Arial"/>
                <w:spacing w:val="-3"/>
              </w:rPr>
              <w:t xml:space="preserve">A panel may be created from which permanent and specified purpose vacancies of full or part time duration may be filled. The tenure of these posts will be indicated at “expression of interest” stage. </w:t>
            </w:r>
          </w:p>
          <w:p w14:paraId="5BAFC24E" w14:textId="77777777" w:rsidR="00484EA1" w:rsidRPr="00A07E1D" w:rsidRDefault="00484EA1" w:rsidP="00D157D2">
            <w:pPr>
              <w:tabs>
                <w:tab w:val="left" w:pos="-720"/>
                <w:tab w:val="left" w:pos="0"/>
                <w:tab w:val="left" w:pos="720"/>
              </w:tabs>
              <w:suppressAutoHyphens/>
              <w:rPr>
                <w:rFonts w:ascii="Arial" w:hAnsi="Arial" w:cs="Arial"/>
                <w:spacing w:val="-3"/>
              </w:rPr>
            </w:pPr>
          </w:p>
          <w:p w14:paraId="00BE1676" w14:textId="77777777" w:rsidR="00484EA1" w:rsidRPr="00A07E1D" w:rsidRDefault="00484EA1" w:rsidP="00EF4CD8">
            <w:pPr>
              <w:tabs>
                <w:tab w:val="left" w:pos="-720"/>
                <w:tab w:val="left" w:pos="0"/>
                <w:tab w:val="left" w:pos="720"/>
              </w:tabs>
              <w:suppressAutoHyphens/>
              <w:rPr>
                <w:rFonts w:ascii="Arial" w:hAnsi="Arial" w:cs="Arial"/>
                <w:spacing w:val="-3"/>
              </w:rPr>
            </w:pPr>
            <w:r w:rsidRPr="00A07E1D">
              <w:rPr>
                <w:rFonts w:ascii="Arial" w:hAnsi="Arial" w:cs="Arial"/>
                <w:spacing w:val="-3"/>
              </w:rPr>
              <w:t>Appointment as an employee of the Health Service Executive is governed by the Health Act 2004 and the Public Service Management (Recruitment and Appointment) Act 2004.</w:t>
            </w:r>
          </w:p>
        </w:tc>
      </w:tr>
      <w:tr w:rsidR="00676E3A" w:rsidRPr="00A07E1D" w14:paraId="3A7B4A10" w14:textId="77777777" w:rsidTr="00676E3A">
        <w:tc>
          <w:tcPr>
            <w:tcW w:w="1985" w:type="dxa"/>
          </w:tcPr>
          <w:p w14:paraId="795BBB79" w14:textId="77777777" w:rsidR="00676E3A" w:rsidRPr="00A07E1D" w:rsidRDefault="00676E3A" w:rsidP="00676E3A">
            <w:pPr>
              <w:rPr>
                <w:rFonts w:ascii="Arial" w:hAnsi="Arial" w:cs="Arial"/>
                <w:b/>
                <w:bCs/>
              </w:rPr>
            </w:pPr>
            <w:r w:rsidRPr="00A07E1D">
              <w:rPr>
                <w:rFonts w:ascii="Arial" w:hAnsi="Arial" w:cs="Arial"/>
                <w:b/>
                <w:bCs/>
              </w:rPr>
              <w:t>Working Week</w:t>
            </w:r>
          </w:p>
          <w:p w14:paraId="4F3410EF" w14:textId="77777777" w:rsidR="00676E3A" w:rsidRPr="00A07E1D" w:rsidRDefault="00676E3A" w:rsidP="00676E3A">
            <w:pPr>
              <w:rPr>
                <w:rFonts w:ascii="Arial" w:hAnsi="Arial" w:cs="Arial"/>
                <w:b/>
                <w:bCs/>
              </w:rPr>
            </w:pPr>
          </w:p>
        </w:tc>
        <w:tc>
          <w:tcPr>
            <w:tcW w:w="7656" w:type="dxa"/>
            <w:gridSpan w:val="2"/>
          </w:tcPr>
          <w:p w14:paraId="69C3EE30" w14:textId="77777777" w:rsidR="00AF3BF1" w:rsidRPr="00AF3BF1" w:rsidRDefault="00AF3BF1" w:rsidP="00AF3BF1">
            <w:pPr>
              <w:rPr>
                <w:rFonts w:ascii="Arial" w:hAnsi="Arial" w:cs="Arial"/>
              </w:rPr>
            </w:pPr>
            <w:r w:rsidRPr="00AF3BF1">
              <w:rPr>
                <w:rFonts w:ascii="Arial" w:hAnsi="Arial" w:cs="Arial"/>
              </w:rPr>
              <w:t>The standard weekly working hours of attendance for your grade are 35 hours per week. Your normal weekly working hours are 35 hours. Contracted hours that are less than the standard weekly working hours for your grade will be paid pro rata to the full time equivalent.</w:t>
            </w:r>
          </w:p>
          <w:p w14:paraId="1C958E17" w14:textId="77777777" w:rsidR="00AF3BF1" w:rsidRPr="00AF3BF1" w:rsidRDefault="00AF3BF1" w:rsidP="00AF3BF1">
            <w:pPr>
              <w:rPr>
                <w:rFonts w:ascii="Arial" w:hAnsi="Arial" w:cs="Arial"/>
              </w:rPr>
            </w:pPr>
          </w:p>
          <w:p w14:paraId="3078DC5A" w14:textId="77777777" w:rsidR="00AF3BF1" w:rsidRPr="00AF3BF1" w:rsidRDefault="00AF3BF1" w:rsidP="00AF3BF1">
            <w:pPr>
              <w:rPr>
                <w:rFonts w:ascii="Arial" w:hAnsi="Arial" w:cs="Arial"/>
              </w:rPr>
            </w:pPr>
            <w:r w:rsidRPr="00AF3BF1">
              <w:rPr>
                <w:rFonts w:ascii="Arial" w:hAnsi="Arial" w:cs="Arial"/>
              </w:rPr>
              <w:t>You are required to work agreed roster/on-call arrangements advised by your Reporting Manager. Your contracted hours are liable to change between the hours of 8.00am and 8.00pm over seven days to meet the requirements for extended day services in accordance with the terms of collective agreements and HSE Circulars.</w:t>
            </w:r>
          </w:p>
          <w:p w14:paraId="167FA8CC" w14:textId="27AA33ED" w:rsidR="00746BE9" w:rsidRPr="00A07E1D" w:rsidRDefault="00AF3BF1" w:rsidP="00AF3BF1">
            <w:pPr>
              <w:jc w:val="both"/>
              <w:rPr>
                <w:rFonts w:ascii="Arial" w:hAnsi="Arial" w:cs="Arial"/>
              </w:rPr>
            </w:pPr>
            <w:r w:rsidRPr="00AF3BF1">
              <w:rPr>
                <w:rFonts w:ascii="Arial" w:hAnsi="Arial" w:cs="Arial"/>
              </w:rPr>
              <w:t>The standard working week applying to the post is 35 hours.</w:t>
            </w:r>
          </w:p>
        </w:tc>
      </w:tr>
      <w:tr w:rsidR="00676E3A" w:rsidRPr="00A07E1D" w14:paraId="516E75D1" w14:textId="77777777" w:rsidTr="00676E3A">
        <w:tc>
          <w:tcPr>
            <w:tcW w:w="1985" w:type="dxa"/>
          </w:tcPr>
          <w:p w14:paraId="26D52B3F" w14:textId="77777777" w:rsidR="00676E3A" w:rsidRPr="00A07E1D" w:rsidRDefault="00676E3A" w:rsidP="00676E3A">
            <w:pPr>
              <w:rPr>
                <w:rFonts w:ascii="Arial" w:hAnsi="Arial" w:cs="Arial"/>
                <w:b/>
                <w:bCs/>
              </w:rPr>
            </w:pPr>
            <w:r w:rsidRPr="00A07E1D">
              <w:rPr>
                <w:rFonts w:ascii="Arial" w:hAnsi="Arial" w:cs="Arial"/>
                <w:b/>
                <w:bCs/>
              </w:rPr>
              <w:t>Annual Leave</w:t>
            </w:r>
          </w:p>
        </w:tc>
        <w:tc>
          <w:tcPr>
            <w:tcW w:w="7656" w:type="dxa"/>
            <w:gridSpan w:val="2"/>
          </w:tcPr>
          <w:p w14:paraId="5AE8C4C9" w14:textId="20418FE6" w:rsidR="00676E3A" w:rsidRPr="00A07E1D" w:rsidRDefault="00676E3A" w:rsidP="00676E3A">
            <w:pPr>
              <w:rPr>
                <w:rFonts w:ascii="Arial" w:hAnsi="Arial" w:cs="Arial"/>
              </w:rPr>
            </w:pPr>
            <w:r w:rsidRPr="00A07E1D">
              <w:rPr>
                <w:rFonts w:ascii="Arial" w:hAnsi="Arial" w:cs="Arial"/>
              </w:rPr>
              <w:t xml:space="preserve">The annual leave associated with the post will </w:t>
            </w:r>
            <w:r>
              <w:rPr>
                <w:rFonts w:ascii="Arial" w:hAnsi="Arial" w:cs="Arial"/>
              </w:rPr>
              <w:t>be confirme</w:t>
            </w:r>
            <w:r w:rsidR="00D96E3B">
              <w:rPr>
                <w:rFonts w:ascii="Arial" w:hAnsi="Arial" w:cs="Arial"/>
              </w:rPr>
              <w:t>d at contracting</w:t>
            </w:r>
            <w:r>
              <w:rPr>
                <w:rFonts w:ascii="Arial" w:hAnsi="Arial" w:cs="Arial"/>
              </w:rPr>
              <w:t xml:space="preserve"> stage</w:t>
            </w:r>
          </w:p>
          <w:p w14:paraId="2ED23600" w14:textId="77777777" w:rsidR="00676E3A" w:rsidRPr="00A07E1D" w:rsidRDefault="00676E3A" w:rsidP="00676E3A">
            <w:pPr>
              <w:rPr>
                <w:rFonts w:ascii="Arial" w:hAnsi="Arial" w:cs="Arial"/>
              </w:rPr>
            </w:pPr>
          </w:p>
        </w:tc>
      </w:tr>
      <w:tr w:rsidR="00676E3A" w:rsidRPr="00A07E1D" w14:paraId="48FBBC93" w14:textId="77777777" w:rsidTr="00676E3A">
        <w:tc>
          <w:tcPr>
            <w:tcW w:w="1985" w:type="dxa"/>
          </w:tcPr>
          <w:p w14:paraId="15AAA846" w14:textId="77777777" w:rsidR="00676E3A" w:rsidRPr="00A07E1D" w:rsidRDefault="00676E3A" w:rsidP="00676E3A">
            <w:pPr>
              <w:rPr>
                <w:rFonts w:ascii="Arial" w:hAnsi="Arial" w:cs="Arial"/>
                <w:b/>
                <w:bCs/>
              </w:rPr>
            </w:pPr>
            <w:r w:rsidRPr="00A07E1D">
              <w:rPr>
                <w:rFonts w:ascii="Arial" w:hAnsi="Arial" w:cs="Arial"/>
                <w:b/>
                <w:bCs/>
              </w:rPr>
              <w:t>Superannuation</w:t>
            </w:r>
          </w:p>
          <w:p w14:paraId="4F0634A2" w14:textId="77777777" w:rsidR="00676E3A" w:rsidRPr="00A07E1D" w:rsidRDefault="00676E3A" w:rsidP="00676E3A">
            <w:pPr>
              <w:rPr>
                <w:rFonts w:ascii="Arial" w:hAnsi="Arial" w:cs="Arial"/>
                <w:b/>
                <w:bCs/>
              </w:rPr>
            </w:pPr>
          </w:p>
          <w:p w14:paraId="3C1E1553" w14:textId="77777777" w:rsidR="00676E3A" w:rsidRPr="00A07E1D" w:rsidRDefault="00676E3A" w:rsidP="00676E3A">
            <w:pPr>
              <w:rPr>
                <w:rFonts w:ascii="Arial" w:hAnsi="Arial" w:cs="Arial"/>
                <w:b/>
                <w:bCs/>
              </w:rPr>
            </w:pPr>
          </w:p>
        </w:tc>
        <w:tc>
          <w:tcPr>
            <w:tcW w:w="7656" w:type="dxa"/>
            <w:gridSpan w:val="2"/>
          </w:tcPr>
          <w:p w14:paraId="22BC521A" w14:textId="77777777" w:rsidR="00676E3A" w:rsidRDefault="00676E3A" w:rsidP="00676E3A">
            <w:pPr>
              <w:jc w:val="both"/>
              <w:rPr>
                <w:rFonts w:ascii="Arial" w:hAnsi="Arial" w:cs="Arial"/>
              </w:rPr>
            </w:pPr>
            <w:r w:rsidRPr="00A07E1D">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A07E1D">
              <w:rPr>
                <w:rFonts w:ascii="Arial" w:hAnsi="Arial" w:cs="Arial"/>
                <w:vertAlign w:val="superscript"/>
              </w:rPr>
              <w:t>st</w:t>
            </w:r>
            <w:r w:rsidRPr="00A07E1D">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A07E1D">
              <w:rPr>
                <w:rFonts w:ascii="Arial" w:hAnsi="Arial" w:cs="Arial"/>
                <w:vertAlign w:val="superscript"/>
              </w:rPr>
              <w:t>st</w:t>
            </w:r>
            <w:r w:rsidRPr="00A07E1D">
              <w:rPr>
                <w:rFonts w:ascii="Arial" w:hAnsi="Arial" w:cs="Arial"/>
              </w:rPr>
              <w:t xml:space="preserve"> December 2004</w:t>
            </w:r>
          </w:p>
          <w:p w14:paraId="6924EF43" w14:textId="77777777" w:rsidR="00746BE9" w:rsidRPr="00A07E1D" w:rsidRDefault="00746BE9" w:rsidP="00676E3A">
            <w:pPr>
              <w:jc w:val="both"/>
              <w:rPr>
                <w:rFonts w:ascii="Arial" w:hAnsi="Arial" w:cs="Arial"/>
              </w:rPr>
            </w:pPr>
          </w:p>
        </w:tc>
      </w:tr>
      <w:tr w:rsidR="00676E3A" w:rsidRPr="00A07E1D" w14:paraId="562A5885" w14:textId="77777777" w:rsidTr="00676E3A">
        <w:tc>
          <w:tcPr>
            <w:tcW w:w="1985" w:type="dxa"/>
          </w:tcPr>
          <w:p w14:paraId="7C7E2811" w14:textId="77777777" w:rsidR="00676E3A" w:rsidRPr="00A07E1D" w:rsidRDefault="00676E3A" w:rsidP="00676E3A">
            <w:pPr>
              <w:rPr>
                <w:rFonts w:ascii="Arial" w:hAnsi="Arial" w:cs="Arial"/>
                <w:b/>
                <w:bCs/>
              </w:rPr>
            </w:pPr>
            <w:r>
              <w:rPr>
                <w:rFonts w:ascii="Arial" w:hAnsi="Arial" w:cs="Arial"/>
                <w:b/>
                <w:bCs/>
              </w:rPr>
              <w:t>Age</w:t>
            </w:r>
          </w:p>
        </w:tc>
        <w:tc>
          <w:tcPr>
            <w:tcW w:w="7656" w:type="dxa"/>
            <w:gridSpan w:val="2"/>
          </w:tcPr>
          <w:p w14:paraId="0ED41E1F" w14:textId="77777777" w:rsidR="00676E3A" w:rsidRDefault="00676E3A" w:rsidP="00676E3A">
            <w:pPr>
              <w:autoSpaceDE w:val="0"/>
              <w:autoSpaceDN w:val="0"/>
              <w:adjustRightInd w:val="0"/>
              <w:rPr>
                <w:rFonts w:ascii="Arial" w:eastAsiaTheme="minorHAnsi" w:hAnsi="Arial" w:cs="Arial"/>
                <w:i/>
                <w:iCs/>
                <w:lang w:eastAsia="en-US"/>
              </w:rPr>
            </w:pPr>
            <w:r>
              <w:rPr>
                <w:rFonts w:ascii="Arial" w:eastAsiaTheme="minorHAnsi" w:hAnsi="Arial" w:cs="Arial"/>
                <w:lang w:eastAsia="en-US"/>
              </w:rPr>
              <w:t>The Public Service Superannuation (Age of Retirement) Act, 2018* set 70 years as the compulsory retirement age for public servants.</w:t>
            </w:r>
            <w:r>
              <w:rPr>
                <w:rFonts w:ascii="Arial" w:eastAsiaTheme="minorHAnsi" w:hAnsi="Arial" w:cs="Arial"/>
                <w:i/>
                <w:iCs/>
                <w:lang w:eastAsia="en-US"/>
              </w:rPr>
              <w:t xml:space="preserve"> </w:t>
            </w:r>
          </w:p>
          <w:p w14:paraId="7A944E2B" w14:textId="77777777" w:rsidR="00676E3A" w:rsidRDefault="00676E3A" w:rsidP="00676E3A">
            <w:pPr>
              <w:autoSpaceDE w:val="0"/>
              <w:autoSpaceDN w:val="0"/>
              <w:adjustRightInd w:val="0"/>
              <w:rPr>
                <w:rFonts w:ascii="Arial" w:eastAsiaTheme="minorHAnsi" w:hAnsi="Arial" w:cs="Arial"/>
                <w:i/>
                <w:iCs/>
                <w:lang w:eastAsia="en-US"/>
              </w:rPr>
            </w:pPr>
          </w:p>
          <w:p w14:paraId="2687CFB1" w14:textId="77777777" w:rsidR="00676E3A" w:rsidRDefault="00676E3A" w:rsidP="00676E3A">
            <w:pPr>
              <w:autoSpaceDE w:val="0"/>
              <w:autoSpaceDN w:val="0"/>
              <w:adjustRightInd w:val="0"/>
              <w:rPr>
                <w:rFonts w:ascii="Arial" w:eastAsiaTheme="minorHAnsi" w:hAnsi="Arial" w:cs="Arial"/>
                <w:b/>
                <w:bCs/>
                <w:i/>
                <w:iCs/>
                <w:u w:val="single"/>
                <w:lang w:eastAsia="en-US"/>
              </w:rPr>
            </w:pPr>
            <w:r>
              <w:rPr>
                <w:rFonts w:ascii="Arial" w:eastAsiaTheme="minorHAnsi" w:hAnsi="Arial" w:cs="Arial"/>
                <w:b/>
                <w:bCs/>
                <w:i/>
                <w:iCs/>
                <w:lang w:eastAsia="en-US"/>
              </w:rPr>
              <w:t xml:space="preserve">* </w:t>
            </w:r>
            <w:r>
              <w:rPr>
                <w:rFonts w:ascii="Arial" w:eastAsiaTheme="minorHAnsi" w:hAnsi="Arial" w:cs="Arial"/>
                <w:b/>
                <w:bCs/>
                <w:i/>
                <w:iCs/>
                <w:u w:val="single"/>
                <w:lang w:eastAsia="en-US"/>
              </w:rPr>
              <w:t>Public Servants not affected by this legislation:</w:t>
            </w:r>
          </w:p>
          <w:p w14:paraId="43378DBF" w14:textId="77777777" w:rsidR="00676E3A" w:rsidRDefault="00676E3A" w:rsidP="00676E3A">
            <w:pPr>
              <w:autoSpaceDE w:val="0"/>
              <w:autoSpaceDN w:val="0"/>
              <w:adjustRightInd w:val="0"/>
              <w:rPr>
                <w:rFonts w:ascii="Arial" w:eastAsiaTheme="minorHAnsi" w:hAnsi="Arial" w:cs="Arial"/>
                <w:lang w:eastAsia="en-US"/>
              </w:rPr>
            </w:pPr>
            <w:r>
              <w:rPr>
                <w:rFonts w:ascii="Arial" w:eastAsiaTheme="minorHAnsi" w:hAnsi="Arial" w:cs="Arial"/>
                <w:lang w:eastAsia="en-US"/>
              </w:rPr>
              <w:t>Public servants recruited between 1 April 2004 and 31 December 2012 (new entrants) have no compulsory retirement age.</w:t>
            </w:r>
          </w:p>
          <w:p w14:paraId="4545A710" w14:textId="77777777" w:rsidR="00676E3A" w:rsidRDefault="00676E3A" w:rsidP="00676E3A">
            <w:pPr>
              <w:autoSpaceDE w:val="0"/>
              <w:autoSpaceDN w:val="0"/>
              <w:adjustRightInd w:val="0"/>
              <w:rPr>
                <w:rFonts w:ascii="Arial" w:hAnsi="Arial" w:cs="Arial"/>
                <w:lang w:val="en-GB"/>
              </w:rPr>
            </w:pPr>
          </w:p>
          <w:p w14:paraId="1A6CACB5" w14:textId="47953E3A" w:rsidR="00676E3A" w:rsidRPr="00A07E1D" w:rsidRDefault="00676E3A" w:rsidP="00AF3BF1">
            <w:pPr>
              <w:autoSpaceDE w:val="0"/>
              <w:autoSpaceDN w:val="0"/>
              <w:adjustRightInd w:val="0"/>
              <w:rPr>
                <w:rFonts w:ascii="Arial" w:hAnsi="Arial" w:cs="Arial"/>
              </w:rPr>
            </w:pPr>
            <w:r>
              <w:rPr>
                <w:rFonts w:ascii="Arial" w:hAnsi="Arial" w:cs="Arial"/>
              </w:rPr>
              <w:t>Public servants recruited since 1 January 2013 are members of the Single Pension Scheme and have a compulsory retirement age of 70.</w:t>
            </w:r>
          </w:p>
        </w:tc>
      </w:tr>
      <w:tr w:rsidR="00676E3A" w:rsidRPr="00A07E1D" w14:paraId="3D7EB8E5" w14:textId="77777777" w:rsidTr="00676E3A">
        <w:tc>
          <w:tcPr>
            <w:tcW w:w="1985" w:type="dxa"/>
          </w:tcPr>
          <w:p w14:paraId="3192CC12" w14:textId="77777777" w:rsidR="00676E3A" w:rsidRPr="00A07E1D" w:rsidRDefault="00676E3A" w:rsidP="00676E3A">
            <w:pPr>
              <w:rPr>
                <w:rFonts w:ascii="Arial" w:hAnsi="Arial" w:cs="Arial"/>
                <w:b/>
                <w:bCs/>
              </w:rPr>
            </w:pPr>
            <w:r w:rsidRPr="00A07E1D">
              <w:rPr>
                <w:rFonts w:ascii="Arial" w:hAnsi="Arial" w:cs="Arial"/>
                <w:b/>
                <w:bCs/>
              </w:rPr>
              <w:t>Probation</w:t>
            </w:r>
          </w:p>
        </w:tc>
        <w:tc>
          <w:tcPr>
            <w:tcW w:w="7656" w:type="dxa"/>
            <w:gridSpan w:val="2"/>
          </w:tcPr>
          <w:p w14:paraId="67AB9BA3" w14:textId="43810C44" w:rsidR="00746BE9" w:rsidRPr="00AF3BF1" w:rsidRDefault="00676E3A" w:rsidP="00AF3BF1">
            <w:pPr>
              <w:pStyle w:val="Heading7"/>
              <w:rPr>
                <w:rFonts w:cs="Arial"/>
                <w:b w:val="0"/>
                <w:sz w:val="20"/>
              </w:rPr>
            </w:pPr>
            <w:r w:rsidRPr="00A07E1D">
              <w:rPr>
                <w:rFonts w:cs="Arial"/>
                <w:b w:val="0"/>
                <w:sz w:val="20"/>
              </w:rPr>
              <w:t xml:space="preserve">Every appointment of a person who is not already a permanent officer of the </w:t>
            </w:r>
            <w:r w:rsidRPr="00A07E1D">
              <w:rPr>
                <w:rFonts w:cs="Arial"/>
                <w:b w:val="0"/>
                <w:sz w:val="20"/>
                <w:shd w:val="clear" w:color="auto" w:fill="FFFFFF"/>
              </w:rPr>
              <w:t>Health Service Executive or of a Local Authority</w:t>
            </w:r>
            <w:r w:rsidRPr="00A07E1D">
              <w:rPr>
                <w:rFonts w:cs="Arial"/>
                <w:b w:val="0"/>
                <w:sz w:val="20"/>
              </w:rPr>
              <w:t xml:space="preserve"> shall be subject to a probationary period of 12 months as stipulated in the Department of Health Circular No.10/71.</w:t>
            </w:r>
          </w:p>
        </w:tc>
      </w:tr>
      <w:tr w:rsidR="00D96E3B" w:rsidRPr="00A07E1D" w14:paraId="7E6154E7" w14:textId="77777777" w:rsidTr="00676E3A">
        <w:tc>
          <w:tcPr>
            <w:tcW w:w="1985" w:type="dxa"/>
          </w:tcPr>
          <w:p w14:paraId="1E9C3439" w14:textId="77777777" w:rsidR="00D96E3B" w:rsidRPr="006B758C" w:rsidRDefault="00D96E3B" w:rsidP="00D96E3B">
            <w:pPr>
              <w:rPr>
                <w:rFonts w:ascii="Arial" w:hAnsi="Arial" w:cs="Arial"/>
                <w:b/>
                <w:bCs/>
              </w:rPr>
            </w:pPr>
            <w:r w:rsidRPr="006B758C">
              <w:rPr>
                <w:rFonts w:ascii="Arial" w:hAnsi="Arial" w:cs="Arial"/>
                <w:b/>
                <w:bCs/>
              </w:rPr>
              <w:t>Protection of Children Guidance and Legislation</w:t>
            </w:r>
          </w:p>
          <w:p w14:paraId="3F88C246" w14:textId="77777777" w:rsidR="00D96E3B" w:rsidRPr="00A07E1D" w:rsidRDefault="00D96E3B" w:rsidP="00D96E3B">
            <w:pPr>
              <w:rPr>
                <w:rFonts w:ascii="Arial" w:hAnsi="Arial" w:cs="Arial"/>
                <w:b/>
                <w:bCs/>
              </w:rPr>
            </w:pPr>
          </w:p>
        </w:tc>
        <w:tc>
          <w:tcPr>
            <w:tcW w:w="7656" w:type="dxa"/>
            <w:gridSpan w:val="2"/>
          </w:tcPr>
          <w:p w14:paraId="698C4313" w14:textId="77777777" w:rsidR="00D96E3B" w:rsidRPr="006B758C" w:rsidRDefault="00D96E3B" w:rsidP="00D96E3B">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44F61DF9" w14:textId="77777777" w:rsidR="00D96E3B" w:rsidRDefault="00D96E3B" w:rsidP="00D96E3B">
            <w:pPr>
              <w:jc w:val="both"/>
              <w:rPr>
                <w:rFonts w:ascii="Arial" w:hAnsi="Arial" w:cs="Arial"/>
              </w:rPr>
            </w:pPr>
          </w:p>
          <w:p w14:paraId="30E8ACC7" w14:textId="77777777" w:rsidR="00D96E3B" w:rsidRPr="006B758C" w:rsidRDefault="00D96E3B" w:rsidP="00D96E3B">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7C91BF35" w14:textId="6D2E0ABA" w:rsidR="00D96E3B" w:rsidRPr="00D96E3B" w:rsidRDefault="00D96E3B" w:rsidP="00D96E3B">
            <w:pPr>
              <w:pStyle w:val="Heading7"/>
              <w:rPr>
                <w:rFonts w:cs="Arial"/>
                <w:b w:val="0"/>
                <w:sz w:val="20"/>
              </w:rPr>
            </w:pPr>
            <w:r w:rsidRPr="00D96E3B">
              <w:rPr>
                <w:rFonts w:cs="Arial"/>
                <w:b w:val="0"/>
                <w:bCs/>
                <w:sz w:val="20"/>
                <w:lang w:val="en"/>
              </w:rPr>
              <w:t xml:space="preserve">Visit </w:t>
            </w:r>
            <w:hyperlink r:id="rId18" w:history="1">
              <w:r w:rsidRPr="00D96E3B">
                <w:rPr>
                  <w:rStyle w:val="Hyperlink"/>
                  <w:rFonts w:cs="Arial"/>
                  <w:b w:val="0"/>
                  <w:sz w:val="20"/>
                  <w:lang w:val="en"/>
                </w:rPr>
                <w:t xml:space="preserve">HSE Children First </w:t>
              </w:r>
            </w:hyperlink>
            <w:r w:rsidRPr="00D96E3B">
              <w:rPr>
                <w:rFonts w:cs="Arial"/>
                <w:b w:val="0"/>
                <w:sz w:val="20"/>
                <w:lang w:val="en-US"/>
              </w:rPr>
              <w:t>for</w:t>
            </w:r>
            <w:r w:rsidRPr="00D96E3B">
              <w:rPr>
                <w:b w:val="0"/>
                <w:sz w:val="20"/>
                <w:lang w:val="en-US"/>
              </w:rPr>
              <w:t xml:space="preserve"> further</w:t>
            </w:r>
            <w:r w:rsidRPr="00D96E3B">
              <w:rPr>
                <w:rFonts w:cs="Arial"/>
                <w:b w:val="0"/>
                <w:bCs/>
                <w:sz w:val="20"/>
                <w:lang w:val="en"/>
              </w:rPr>
              <w:t xml:space="preserve"> information, guidance and resources</w:t>
            </w:r>
            <w:r w:rsidRPr="00D96E3B">
              <w:rPr>
                <w:rFonts w:cs="Arial"/>
                <w:b w:val="0"/>
                <w:bCs/>
                <w:lang w:val="en"/>
              </w:rPr>
              <w:t>.</w:t>
            </w:r>
          </w:p>
        </w:tc>
      </w:tr>
      <w:tr w:rsidR="00676E3A" w14:paraId="4208C829" w14:textId="77777777" w:rsidTr="00676E3A">
        <w:trPr>
          <w:trHeight w:val="1138"/>
        </w:trPr>
        <w:tc>
          <w:tcPr>
            <w:tcW w:w="1985" w:type="dxa"/>
            <w:tcBorders>
              <w:top w:val="single" w:sz="4" w:space="0" w:color="auto"/>
              <w:left w:val="single" w:sz="4" w:space="0" w:color="auto"/>
              <w:bottom w:val="single" w:sz="4" w:space="0" w:color="auto"/>
              <w:right w:val="single" w:sz="4" w:space="0" w:color="auto"/>
            </w:tcBorders>
          </w:tcPr>
          <w:p w14:paraId="41880C9F" w14:textId="77777777" w:rsidR="00676E3A" w:rsidRDefault="00676E3A" w:rsidP="00676E3A">
            <w:pPr>
              <w:rPr>
                <w:rFonts w:ascii="Arial" w:hAnsi="Arial" w:cs="Arial"/>
                <w:b/>
                <w:bCs/>
              </w:rPr>
            </w:pPr>
            <w:r w:rsidRPr="003A67DA">
              <w:rPr>
                <w:rFonts w:ascii="Arial" w:hAnsi="Arial" w:cs="Arial"/>
                <w:b/>
                <w:bCs/>
              </w:rPr>
              <w:lastRenderedPageBreak/>
              <w:t>Infection Control</w:t>
            </w:r>
          </w:p>
        </w:tc>
        <w:tc>
          <w:tcPr>
            <w:tcW w:w="7656" w:type="dxa"/>
            <w:gridSpan w:val="2"/>
            <w:tcBorders>
              <w:top w:val="single" w:sz="4" w:space="0" w:color="auto"/>
              <w:left w:val="single" w:sz="4" w:space="0" w:color="auto"/>
              <w:bottom w:val="single" w:sz="4" w:space="0" w:color="auto"/>
              <w:right w:val="single" w:sz="4" w:space="0" w:color="auto"/>
            </w:tcBorders>
          </w:tcPr>
          <w:p w14:paraId="1B590B07" w14:textId="77777777" w:rsidR="00676E3A" w:rsidRDefault="00676E3A" w:rsidP="00676E3A">
            <w:pPr>
              <w:jc w:val="both"/>
              <w:rPr>
                <w:rFonts w:ascii="Arial" w:hAnsi="Arial" w:cs="Arial"/>
              </w:rPr>
            </w:pPr>
            <w:r w:rsidRPr="003A67DA">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w:t>
            </w:r>
          </w:p>
        </w:tc>
      </w:tr>
      <w:tr w:rsidR="00676E3A" w14:paraId="6D6C6577" w14:textId="77777777" w:rsidTr="00676E3A">
        <w:trPr>
          <w:trHeight w:val="1138"/>
        </w:trPr>
        <w:tc>
          <w:tcPr>
            <w:tcW w:w="1985" w:type="dxa"/>
            <w:tcBorders>
              <w:top w:val="single" w:sz="4" w:space="0" w:color="auto"/>
              <w:left w:val="single" w:sz="4" w:space="0" w:color="auto"/>
              <w:bottom w:val="single" w:sz="4" w:space="0" w:color="auto"/>
              <w:right w:val="single" w:sz="4" w:space="0" w:color="auto"/>
            </w:tcBorders>
          </w:tcPr>
          <w:p w14:paraId="65F3A4B5" w14:textId="77777777" w:rsidR="00676E3A" w:rsidRDefault="00676E3A" w:rsidP="00676E3A">
            <w:pPr>
              <w:rPr>
                <w:rFonts w:ascii="Arial" w:hAnsi="Arial" w:cs="Arial"/>
                <w:b/>
                <w:bCs/>
              </w:rPr>
            </w:pPr>
            <w:r>
              <w:rPr>
                <w:rFonts w:ascii="Arial" w:hAnsi="Arial" w:cs="Arial"/>
                <w:b/>
                <w:bCs/>
              </w:rPr>
              <w:t>Ethics in Public Office 1995 and 2001</w:t>
            </w:r>
          </w:p>
          <w:p w14:paraId="4F02AF76" w14:textId="77777777" w:rsidR="00676E3A" w:rsidRDefault="00676E3A" w:rsidP="00676E3A">
            <w:pPr>
              <w:rPr>
                <w:rFonts w:ascii="Arial" w:hAnsi="Arial" w:cs="Arial"/>
                <w:b/>
                <w:bCs/>
              </w:rPr>
            </w:pPr>
          </w:p>
          <w:p w14:paraId="35121770" w14:textId="77777777" w:rsidR="00676E3A" w:rsidRDefault="00676E3A" w:rsidP="00676E3A">
            <w:pPr>
              <w:rPr>
                <w:rFonts w:ascii="Arial" w:hAnsi="Arial" w:cs="Arial"/>
                <w:b/>
                <w:bCs/>
              </w:rPr>
            </w:pPr>
          </w:p>
          <w:p w14:paraId="1219E7CD" w14:textId="77777777" w:rsidR="00676E3A" w:rsidRDefault="00676E3A" w:rsidP="00676E3A">
            <w:pPr>
              <w:rPr>
                <w:rFonts w:ascii="Arial" w:hAnsi="Arial" w:cs="Arial"/>
                <w:b/>
                <w:color w:val="000000" w:themeColor="text1"/>
              </w:rPr>
            </w:pPr>
            <w:r>
              <w:rPr>
                <w:rFonts w:ascii="Arial" w:hAnsi="Arial" w:cs="Arial"/>
                <w:b/>
                <w:color w:val="000000" w:themeColor="text1"/>
              </w:rPr>
              <w:t>(Positions remunerated at or above the minimum point of the Grade VIII salary scale €70,373 as at 01.10.2021)</w:t>
            </w:r>
          </w:p>
          <w:p w14:paraId="06DE5B39" w14:textId="77777777" w:rsidR="00676E3A" w:rsidRDefault="00676E3A" w:rsidP="00676E3A">
            <w:pPr>
              <w:rPr>
                <w:rFonts w:ascii="Arial" w:hAnsi="Arial" w:cs="Arial"/>
                <w:b/>
                <w:bCs/>
              </w:rPr>
            </w:pPr>
          </w:p>
        </w:tc>
        <w:tc>
          <w:tcPr>
            <w:tcW w:w="7656" w:type="dxa"/>
            <w:gridSpan w:val="2"/>
            <w:tcBorders>
              <w:top w:val="single" w:sz="4" w:space="0" w:color="auto"/>
              <w:left w:val="single" w:sz="4" w:space="0" w:color="auto"/>
              <w:bottom w:val="single" w:sz="4" w:space="0" w:color="auto"/>
              <w:right w:val="single" w:sz="4" w:space="0" w:color="auto"/>
            </w:tcBorders>
          </w:tcPr>
          <w:p w14:paraId="1B5E5295" w14:textId="77777777" w:rsidR="00676E3A" w:rsidRDefault="00676E3A" w:rsidP="00676E3A">
            <w:pPr>
              <w:jc w:val="both"/>
              <w:rPr>
                <w:rFonts w:ascii="Arial" w:hAnsi="Arial" w:cs="Arial"/>
              </w:rPr>
            </w:pPr>
            <w:r>
              <w:rPr>
                <w:rFonts w:ascii="Arial" w:hAnsi="Arial" w:cs="Arial"/>
              </w:rPr>
              <w:t xml:space="preserve">Positions remunerated at or above the minimum point of the Grade VIII salary scale </w:t>
            </w:r>
            <w:r w:rsidRPr="000D45F1">
              <w:rPr>
                <w:rFonts w:ascii="Arial" w:hAnsi="Arial" w:cs="Arial"/>
              </w:rPr>
              <w:t xml:space="preserve">(€70,373 as at 01.10.2021) </w:t>
            </w:r>
            <w:r>
              <w:rPr>
                <w:rFonts w:ascii="Arial" w:hAnsi="Arial" w:cs="Arial"/>
              </w:rPr>
              <w:t>are designated positions under Section 18 of the Ethics in Public Office Act 1995.  Any person appointed to a designated position must comply with the requirements of the Ethics in Public Office Acts 1995 and 2001 as outlined below:</w:t>
            </w:r>
          </w:p>
          <w:p w14:paraId="0C92CC70" w14:textId="77777777" w:rsidR="00676E3A" w:rsidRDefault="00676E3A" w:rsidP="00676E3A">
            <w:pPr>
              <w:jc w:val="both"/>
              <w:rPr>
                <w:rFonts w:ascii="Arial" w:hAnsi="Arial" w:cs="Arial"/>
              </w:rPr>
            </w:pPr>
          </w:p>
          <w:p w14:paraId="76B9A1E7" w14:textId="77777777" w:rsidR="00676E3A" w:rsidRDefault="00676E3A" w:rsidP="00676E3A">
            <w:pPr>
              <w:jc w:val="both"/>
              <w:rPr>
                <w:rFonts w:ascii="Arial" w:hAnsi="Arial" w:cs="Arial"/>
              </w:rPr>
            </w:pPr>
            <w:r>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Pr>
                <w:rFonts w:ascii="Arial" w:hAnsi="Arial" w:cs="Arial"/>
                <w:vertAlign w:val="superscript"/>
              </w:rPr>
              <w:t>st</w:t>
            </w:r>
            <w:r>
              <w:rPr>
                <w:rFonts w:ascii="Arial" w:hAnsi="Arial" w:cs="Arial"/>
              </w:rPr>
              <w:t xml:space="preserve"> January in the following year.</w:t>
            </w:r>
          </w:p>
          <w:p w14:paraId="4A85041E" w14:textId="77777777" w:rsidR="00676E3A" w:rsidRDefault="00676E3A" w:rsidP="00676E3A">
            <w:pPr>
              <w:pStyle w:val="BodyText"/>
              <w:jc w:val="both"/>
              <w:rPr>
                <w:sz w:val="20"/>
              </w:rPr>
            </w:pPr>
            <w:r>
              <w:rPr>
                <w:sz w:val="20"/>
              </w:rPr>
              <w:t xml:space="preserve">B) In addition to the annual statement, a person holding such a post is required, whenever they are performing a function as an employee of the HSE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6BFBCDA2" w14:textId="77777777" w:rsidR="00676E3A" w:rsidRDefault="00676E3A" w:rsidP="00676E3A">
            <w:pPr>
              <w:jc w:val="both"/>
              <w:rPr>
                <w:rFonts w:ascii="Arial" w:hAnsi="Arial" w:cs="Arial"/>
              </w:rPr>
            </w:pPr>
          </w:p>
          <w:p w14:paraId="360CBEC8" w14:textId="77777777" w:rsidR="00676E3A" w:rsidRDefault="00676E3A" w:rsidP="00676E3A">
            <w:pPr>
              <w:rPr>
                <w:rFonts w:ascii="Arial" w:hAnsi="Arial" w:cs="Arial"/>
              </w:rPr>
            </w:pPr>
            <w:r>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9" w:history="1">
              <w:r>
                <w:rPr>
                  <w:rStyle w:val="Hyperlink"/>
                  <w:rFonts w:ascii="Arial" w:hAnsi="Arial" w:cs="Arial"/>
                </w:rPr>
                <w:t>https://www.sipo.ie/</w:t>
              </w:r>
            </w:hyperlink>
            <w:r>
              <w:rPr>
                <w:rFonts w:ascii="Arial" w:hAnsi="Arial" w:cs="Arial"/>
              </w:rPr>
              <w:t>.</w:t>
            </w:r>
          </w:p>
          <w:p w14:paraId="21FFCD1C" w14:textId="77777777" w:rsidR="00676E3A" w:rsidRPr="00A02F1B" w:rsidRDefault="00676E3A" w:rsidP="00676E3A">
            <w:pPr>
              <w:jc w:val="both"/>
              <w:rPr>
                <w:rFonts w:ascii="Arial" w:hAnsi="Arial" w:cs="Arial"/>
              </w:rPr>
            </w:pPr>
          </w:p>
        </w:tc>
      </w:tr>
      <w:tr w:rsidR="00676E3A" w:rsidRPr="006E3D93" w14:paraId="0B88C693" w14:textId="77777777" w:rsidTr="00676E3A">
        <w:trPr>
          <w:gridAfter w:val="1"/>
          <w:wAfter w:w="23" w:type="dxa"/>
          <w:trHeight w:val="5235"/>
        </w:trPr>
        <w:tc>
          <w:tcPr>
            <w:tcW w:w="1985" w:type="dxa"/>
            <w:tcBorders>
              <w:top w:val="single" w:sz="4" w:space="0" w:color="auto"/>
              <w:left w:val="single" w:sz="4" w:space="0" w:color="auto"/>
              <w:bottom w:val="single" w:sz="4" w:space="0" w:color="auto"/>
              <w:right w:val="single" w:sz="4" w:space="0" w:color="auto"/>
            </w:tcBorders>
          </w:tcPr>
          <w:p w14:paraId="727D6C35" w14:textId="69155AF5" w:rsidR="00676E3A" w:rsidRPr="006E3D93" w:rsidRDefault="00676E3A" w:rsidP="006720A7">
            <w:pPr>
              <w:jc w:val="both"/>
              <w:rPr>
                <w:rFonts w:ascii="Arial" w:hAnsi="Arial" w:cs="Arial"/>
                <w:b/>
                <w:bCs/>
                <w:lang w:val="en-GB"/>
              </w:rPr>
            </w:pPr>
            <w:r w:rsidRPr="006E3D93">
              <w:rPr>
                <w:rFonts w:ascii="Arial" w:hAnsi="Arial" w:cs="Arial"/>
                <w:b/>
                <w:bCs/>
                <w:lang w:val="en-GB"/>
              </w:rPr>
              <w:t>Healt</w:t>
            </w:r>
            <w:r w:rsidR="00162EB5">
              <w:rPr>
                <w:rFonts w:ascii="Arial" w:hAnsi="Arial" w:cs="Arial"/>
                <w:b/>
                <w:bCs/>
                <w:lang w:val="en-GB"/>
              </w:rPr>
              <w:t>h</w:t>
            </w:r>
          </w:p>
        </w:tc>
        <w:tc>
          <w:tcPr>
            <w:tcW w:w="7633" w:type="dxa"/>
            <w:tcBorders>
              <w:top w:val="single" w:sz="4" w:space="0" w:color="auto"/>
              <w:left w:val="single" w:sz="4" w:space="0" w:color="auto"/>
              <w:bottom w:val="single" w:sz="4" w:space="0" w:color="auto"/>
              <w:right w:val="single" w:sz="4" w:space="0" w:color="auto"/>
            </w:tcBorders>
          </w:tcPr>
          <w:p w14:paraId="50AD0F56" w14:textId="77777777" w:rsidR="00676E3A" w:rsidRPr="006E3D93" w:rsidRDefault="00676E3A" w:rsidP="00676E3A">
            <w:pPr>
              <w:jc w:val="both"/>
              <w:rPr>
                <w:rFonts w:ascii="Arial" w:hAnsi="Arial" w:cs="Arial"/>
              </w:rPr>
            </w:pPr>
            <w:r w:rsidRPr="006E3D93">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A32273E" w14:textId="77777777" w:rsidR="00676E3A" w:rsidRPr="006E3D93" w:rsidRDefault="00676E3A" w:rsidP="00676E3A">
            <w:pPr>
              <w:jc w:val="both"/>
              <w:rPr>
                <w:rFonts w:ascii="Arial" w:hAnsi="Arial" w:cs="Arial"/>
              </w:rPr>
            </w:pPr>
            <w:r w:rsidRPr="006E3D93">
              <w:rPr>
                <w:rFonts w:ascii="Arial" w:hAnsi="Arial" w:cs="Arial"/>
              </w:rPr>
              <w:t>Key responsibilities include:</w:t>
            </w:r>
          </w:p>
          <w:p w14:paraId="11183690" w14:textId="77777777" w:rsidR="00676E3A" w:rsidRPr="006E3D93" w:rsidRDefault="00676E3A" w:rsidP="00676E3A">
            <w:pPr>
              <w:numPr>
                <w:ilvl w:val="0"/>
                <w:numId w:val="16"/>
              </w:numPr>
              <w:ind w:left="714" w:hanging="357"/>
              <w:jc w:val="both"/>
              <w:rPr>
                <w:rFonts w:ascii="Arial" w:hAnsi="Arial" w:cs="Arial"/>
              </w:rPr>
            </w:pPr>
            <w:r w:rsidRPr="006E3D93">
              <w:rPr>
                <w:rFonts w:ascii="Arial" w:hAnsi="Arial" w:cs="Arial"/>
              </w:rPr>
              <w:t>Developing a SSSS for the department/service</w:t>
            </w:r>
            <w:r w:rsidRPr="006E3D93">
              <w:rPr>
                <w:rFonts w:ascii="Arial" w:hAnsi="Arial" w:cs="Arial"/>
              </w:rPr>
              <w:footnoteReference w:id="1"/>
            </w:r>
            <w:r w:rsidRPr="006E3D93">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68F1FF43" w14:textId="77777777" w:rsidR="00676E3A" w:rsidRPr="006E3D93" w:rsidRDefault="00676E3A" w:rsidP="00676E3A">
            <w:pPr>
              <w:numPr>
                <w:ilvl w:val="0"/>
                <w:numId w:val="16"/>
              </w:numPr>
              <w:ind w:left="714" w:hanging="357"/>
              <w:jc w:val="both"/>
              <w:rPr>
                <w:rFonts w:ascii="Arial" w:hAnsi="Arial" w:cs="Arial"/>
              </w:rPr>
            </w:pPr>
            <w:r w:rsidRPr="006E3D93">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26DA9C16" w14:textId="77777777" w:rsidR="00676E3A" w:rsidRPr="006E3D93" w:rsidRDefault="00676E3A" w:rsidP="00676E3A">
            <w:pPr>
              <w:numPr>
                <w:ilvl w:val="0"/>
                <w:numId w:val="16"/>
              </w:numPr>
              <w:ind w:left="714" w:hanging="357"/>
              <w:jc w:val="both"/>
              <w:rPr>
                <w:rFonts w:ascii="Arial" w:hAnsi="Arial" w:cs="Arial"/>
              </w:rPr>
            </w:pPr>
            <w:r w:rsidRPr="006E3D93">
              <w:rPr>
                <w:rFonts w:ascii="Arial" w:hAnsi="Arial" w:cs="Arial"/>
              </w:rPr>
              <w:t>Consulting and communicating with staff and safety representatives on OSH matters.</w:t>
            </w:r>
          </w:p>
          <w:p w14:paraId="2BA2BD4D" w14:textId="77777777" w:rsidR="00676E3A" w:rsidRPr="006E3D93" w:rsidRDefault="00676E3A" w:rsidP="00676E3A">
            <w:pPr>
              <w:numPr>
                <w:ilvl w:val="0"/>
                <w:numId w:val="16"/>
              </w:numPr>
              <w:ind w:left="714" w:hanging="357"/>
              <w:jc w:val="both"/>
              <w:rPr>
                <w:rFonts w:ascii="Arial" w:hAnsi="Arial" w:cs="Arial"/>
              </w:rPr>
            </w:pPr>
            <w:r w:rsidRPr="006E3D93">
              <w:rPr>
                <w:rFonts w:ascii="Arial" w:hAnsi="Arial" w:cs="Arial"/>
              </w:rPr>
              <w:t>Ensuring a training needs assessment (TNA) is undertaken for employees, facilitating their attendance at statutory OSH training, and ensuring records are maintained for each employee.</w:t>
            </w:r>
          </w:p>
          <w:p w14:paraId="1D450D7D" w14:textId="77777777" w:rsidR="00676E3A" w:rsidRPr="006E3D93" w:rsidRDefault="00676E3A" w:rsidP="00676E3A">
            <w:pPr>
              <w:numPr>
                <w:ilvl w:val="0"/>
                <w:numId w:val="16"/>
              </w:numPr>
              <w:ind w:left="714" w:hanging="357"/>
              <w:jc w:val="both"/>
              <w:rPr>
                <w:rFonts w:ascii="Arial" w:hAnsi="Arial" w:cs="Arial"/>
              </w:rPr>
            </w:pPr>
            <w:r w:rsidRPr="006E3D93">
              <w:rPr>
                <w:rFonts w:ascii="Arial" w:hAnsi="Arial" w:cs="Arial"/>
              </w:rPr>
              <w:t>Ensuring that all incidents occurring within the relevant department/service are appropriately managed and investigated in accordance with HSE procedures</w:t>
            </w:r>
            <w:r w:rsidRPr="006E3D93">
              <w:rPr>
                <w:rFonts w:ascii="Arial" w:hAnsi="Arial" w:cs="Arial"/>
              </w:rPr>
              <w:footnoteReference w:id="2"/>
            </w:r>
            <w:r w:rsidRPr="006E3D93">
              <w:rPr>
                <w:rFonts w:ascii="Arial" w:hAnsi="Arial" w:cs="Arial"/>
              </w:rPr>
              <w:t>.</w:t>
            </w:r>
          </w:p>
          <w:p w14:paraId="7D233811" w14:textId="77777777" w:rsidR="00676E3A" w:rsidRPr="006E3D93" w:rsidRDefault="00676E3A" w:rsidP="00676E3A">
            <w:pPr>
              <w:numPr>
                <w:ilvl w:val="0"/>
                <w:numId w:val="16"/>
              </w:numPr>
              <w:ind w:left="714" w:hanging="357"/>
              <w:jc w:val="both"/>
              <w:rPr>
                <w:rFonts w:ascii="Arial" w:hAnsi="Arial" w:cs="Arial"/>
              </w:rPr>
            </w:pPr>
            <w:r w:rsidRPr="006E3D93">
              <w:rPr>
                <w:rFonts w:ascii="Arial" w:hAnsi="Arial" w:cs="Arial"/>
              </w:rPr>
              <w:t>Seeking advice from health and safety professionals through the National Health and Safety Function Helpdesk as appropriate.</w:t>
            </w:r>
          </w:p>
          <w:p w14:paraId="4B2AE534" w14:textId="77777777" w:rsidR="00676E3A" w:rsidRPr="006E3D93" w:rsidRDefault="00676E3A" w:rsidP="00676E3A">
            <w:pPr>
              <w:numPr>
                <w:ilvl w:val="0"/>
                <w:numId w:val="16"/>
              </w:numPr>
              <w:ind w:left="714" w:hanging="357"/>
              <w:jc w:val="both"/>
              <w:rPr>
                <w:rFonts w:ascii="Arial" w:hAnsi="Arial" w:cs="Arial"/>
              </w:rPr>
            </w:pPr>
            <w:r w:rsidRPr="006E3D93">
              <w:rPr>
                <w:rFonts w:ascii="Arial" w:hAnsi="Arial" w:cs="Arial"/>
              </w:rPr>
              <w:t>Reviewing the health and safety performance of the ward/department/service and staff through, respectively, local audit and performance achievement meetings for example.</w:t>
            </w:r>
          </w:p>
          <w:p w14:paraId="1F0A9DC0" w14:textId="77777777" w:rsidR="00746BE9" w:rsidRDefault="00676E3A" w:rsidP="00676E3A">
            <w:pPr>
              <w:jc w:val="both"/>
              <w:rPr>
                <w:rFonts w:ascii="Arial" w:hAnsi="Arial" w:cs="Arial"/>
              </w:rPr>
            </w:pPr>
            <w:r w:rsidRPr="006E3D93">
              <w:rPr>
                <w:rFonts w:ascii="Arial" w:hAnsi="Arial" w:cs="Arial"/>
              </w:rPr>
              <w:t>Note: Detailed roles and responsibilities of Line Managers are outlined in local SSSS.</w:t>
            </w:r>
          </w:p>
          <w:p w14:paraId="47A7CDA3" w14:textId="67E6DF1F" w:rsidR="00676E3A" w:rsidRPr="006E3D93" w:rsidRDefault="00676E3A" w:rsidP="00676E3A">
            <w:pPr>
              <w:jc w:val="both"/>
              <w:rPr>
                <w:rFonts w:ascii="Arial" w:hAnsi="Arial" w:cs="Arial"/>
              </w:rPr>
            </w:pPr>
            <w:r w:rsidRPr="006E3D93">
              <w:rPr>
                <w:rFonts w:ascii="Arial" w:hAnsi="Arial" w:cs="Arial"/>
              </w:rPr>
              <w:t xml:space="preserve"> </w:t>
            </w:r>
          </w:p>
        </w:tc>
      </w:tr>
      <w:bookmarkEnd w:id="0"/>
    </w:tbl>
    <w:p w14:paraId="7E88CF2B" w14:textId="688041FC" w:rsidR="00183D84" w:rsidRPr="00FB2C60" w:rsidRDefault="00183D84" w:rsidP="00450F28">
      <w:pPr>
        <w:rPr>
          <w:rFonts w:cs="Arial"/>
          <w:b/>
          <w:iCs/>
          <w:color w:val="000000"/>
          <w:sz w:val="22"/>
          <w:szCs w:val="22"/>
        </w:rPr>
      </w:pPr>
    </w:p>
    <w:sectPr w:rsidR="00183D84" w:rsidRPr="00FB2C60" w:rsidSect="00A07E1D">
      <w:footerReference w:type="even" r:id="rId20"/>
      <w:pgSz w:w="11906" w:h="16838"/>
      <w:pgMar w:top="284"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445B5" w14:textId="77777777" w:rsidR="00EC7A40" w:rsidRDefault="00EC7A40">
      <w:r>
        <w:separator/>
      </w:r>
    </w:p>
  </w:endnote>
  <w:endnote w:type="continuationSeparator" w:id="0">
    <w:p w14:paraId="1D0A5A1A" w14:textId="77777777" w:rsidR="00EC7A40" w:rsidRDefault="00EC7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63950" w14:textId="77777777" w:rsidR="00EC7A40" w:rsidRDefault="00EC7A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D1921F" w14:textId="77777777" w:rsidR="00EC7A40" w:rsidRDefault="00EC7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75B2A" w14:textId="77777777" w:rsidR="00EC7A40" w:rsidRDefault="00EC7A40">
      <w:r>
        <w:separator/>
      </w:r>
    </w:p>
  </w:footnote>
  <w:footnote w:type="continuationSeparator" w:id="0">
    <w:p w14:paraId="492F37A8" w14:textId="77777777" w:rsidR="00EC7A40" w:rsidRDefault="00EC7A40">
      <w:r>
        <w:continuationSeparator/>
      </w:r>
    </w:p>
  </w:footnote>
  <w:footnote w:id="1">
    <w:p w14:paraId="2CB46FF1" w14:textId="77777777" w:rsidR="00EC7A40" w:rsidRDefault="00EC7A40" w:rsidP="00FA36C3">
      <w:pPr>
        <w:pStyle w:val="FootnoteText"/>
      </w:pPr>
      <w:r>
        <w:rPr>
          <w:rStyle w:val="FootnoteReference"/>
        </w:rPr>
        <w:footnoteRef/>
      </w:r>
      <w:r>
        <w:t xml:space="preserve"> A template SSSS and guidelines are available on the National Health and Safety Function/H&amp;S web-pages</w:t>
      </w:r>
    </w:p>
  </w:footnote>
  <w:footnote w:id="2">
    <w:p w14:paraId="21374AEB" w14:textId="77777777" w:rsidR="00EC7A40" w:rsidRPr="00DD13C2" w:rsidRDefault="00EC7A40" w:rsidP="00FA36C3">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9AAA2F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4" w15:restartNumberingAfterBreak="0">
    <w:nsid w:val="02FC3F4E"/>
    <w:multiLevelType w:val="hybridMultilevel"/>
    <w:tmpl w:val="A48E7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1C196E"/>
    <w:multiLevelType w:val="hybridMultilevel"/>
    <w:tmpl w:val="7598DD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74475BF"/>
    <w:multiLevelType w:val="hybridMultilevel"/>
    <w:tmpl w:val="769A908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463740"/>
    <w:multiLevelType w:val="hybridMultilevel"/>
    <w:tmpl w:val="9D06A08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7D788B"/>
    <w:multiLevelType w:val="hybridMultilevel"/>
    <w:tmpl w:val="9E92B50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A54A79"/>
    <w:multiLevelType w:val="hybridMultilevel"/>
    <w:tmpl w:val="D00E463A"/>
    <w:lvl w:ilvl="0" w:tplc="18090001">
      <w:start w:val="1"/>
      <w:numFmt w:val="bullet"/>
      <w:lvlText w:val=""/>
      <w:lvlJc w:val="left"/>
      <w:pPr>
        <w:ind w:left="825" w:hanging="360"/>
      </w:pPr>
      <w:rPr>
        <w:rFonts w:ascii="Symbol" w:hAnsi="Symbol" w:hint="default"/>
      </w:rPr>
    </w:lvl>
    <w:lvl w:ilvl="1" w:tplc="18090003" w:tentative="1">
      <w:start w:val="1"/>
      <w:numFmt w:val="bullet"/>
      <w:lvlText w:val="o"/>
      <w:lvlJc w:val="left"/>
      <w:pPr>
        <w:ind w:left="1545" w:hanging="360"/>
      </w:pPr>
      <w:rPr>
        <w:rFonts w:ascii="Courier New" w:hAnsi="Courier New" w:cs="Courier New" w:hint="default"/>
      </w:rPr>
    </w:lvl>
    <w:lvl w:ilvl="2" w:tplc="18090005" w:tentative="1">
      <w:start w:val="1"/>
      <w:numFmt w:val="bullet"/>
      <w:lvlText w:val=""/>
      <w:lvlJc w:val="left"/>
      <w:pPr>
        <w:ind w:left="2265" w:hanging="360"/>
      </w:pPr>
      <w:rPr>
        <w:rFonts w:ascii="Wingdings" w:hAnsi="Wingdings" w:hint="default"/>
      </w:rPr>
    </w:lvl>
    <w:lvl w:ilvl="3" w:tplc="18090001" w:tentative="1">
      <w:start w:val="1"/>
      <w:numFmt w:val="bullet"/>
      <w:lvlText w:val=""/>
      <w:lvlJc w:val="left"/>
      <w:pPr>
        <w:ind w:left="2985" w:hanging="360"/>
      </w:pPr>
      <w:rPr>
        <w:rFonts w:ascii="Symbol" w:hAnsi="Symbol" w:hint="default"/>
      </w:rPr>
    </w:lvl>
    <w:lvl w:ilvl="4" w:tplc="18090003" w:tentative="1">
      <w:start w:val="1"/>
      <w:numFmt w:val="bullet"/>
      <w:lvlText w:val="o"/>
      <w:lvlJc w:val="left"/>
      <w:pPr>
        <w:ind w:left="3705" w:hanging="360"/>
      </w:pPr>
      <w:rPr>
        <w:rFonts w:ascii="Courier New" w:hAnsi="Courier New" w:cs="Courier New" w:hint="default"/>
      </w:rPr>
    </w:lvl>
    <w:lvl w:ilvl="5" w:tplc="18090005" w:tentative="1">
      <w:start w:val="1"/>
      <w:numFmt w:val="bullet"/>
      <w:lvlText w:val=""/>
      <w:lvlJc w:val="left"/>
      <w:pPr>
        <w:ind w:left="4425" w:hanging="360"/>
      </w:pPr>
      <w:rPr>
        <w:rFonts w:ascii="Wingdings" w:hAnsi="Wingdings" w:hint="default"/>
      </w:rPr>
    </w:lvl>
    <w:lvl w:ilvl="6" w:tplc="18090001" w:tentative="1">
      <w:start w:val="1"/>
      <w:numFmt w:val="bullet"/>
      <w:lvlText w:val=""/>
      <w:lvlJc w:val="left"/>
      <w:pPr>
        <w:ind w:left="5145" w:hanging="360"/>
      </w:pPr>
      <w:rPr>
        <w:rFonts w:ascii="Symbol" w:hAnsi="Symbol" w:hint="default"/>
      </w:rPr>
    </w:lvl>
    <w:lvl w:ilvl="7" w:tplc="18090003" w:tentative="1">
      <w:start w:val="1"/>
      <w:numFmt w:val="bullet"/>
      <w:lvlText w:val="o"/>
      <w:lvlJc w:val="left"/>
      <w:pPr>
        <w:ind w:left="5865" w:hanging="360"/>
      </w:pPr>
      <w:rPr>
        <w:rFonts w:ascii="Courier New" w:hAnsi="Courier New" w:cs="Courier New" w:hint="default"/>
      </w:rPr>
    </w:lvl>
    <w:lvl w:ilvl="8" w:tplc="18090005" w:tentative="1">
      <w:start w:val="1"/>
      <w:numFmt w:val="bullet"/>
      <w:lvlText w:val=""/>
      <w:lvlJc w:val="left"/>
      <w:pPr>
        <w:ind w:left="6585" w:hanging="360"/>
      </w:pPr>
      <w:rPr>
        <w:rFonts w:ascii="Wingdings" w:hAnsi="Wingdings" w:hint="default"/>
      </w:rPr>
    </w:lvl>
  </w:abstractNum>
  <w:abstractNum w:abstractNumId="10"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0FE62FA9"/>
    <w:multiLevelType w:val="hybridMultilevel"/>
    <w:tmpl w:val="6200EF60"/>
    <w:lvl w:ilvl="0" w:tplc="5944FFAE">
      <w:numFmt w:val="bullet"/>
      <w:lvlText w:val="•"/>
      <w:lvlJc w:val="left"/>
      <w:pPr>
        <w:ind w:left="1440" w:hanging="72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3" w15:restartNumberingAfterBreak="0">
    <w:nsid w:val="168353F8"/>
    <w:multiLevelType w:val="hybridMultilevel"/>
    <w:tmpl w:val="22581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FF25EA"/>
    <w:multiLevelType w:val="hybridMultilevel"/>
    <w:tmpl w:val="8862A8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125AE5"/>
    <w:multiLevelType w:val="hybridMultilevel"/>
    <w:tmpl w:val="77D6CB5E"/>
    <w:lvl w:ilvl="0" w:tplc="7528EE6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B8E3B40"/>
    <w:multiLevelType w:val="hybridMultilevel"/>
    <w:tmpl w:val="8F9A9994"/>
    <w:lvl w:ilvl="0" w:tplc="5944FFAE">
      <w:numFmt w:val="bullet"/>
      <w:lvlText w:val="•"/>
      <w:lvlJc w:val="left"/>
      <w:pPr>
        <w:ind w:left="1440" w:hanging="72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1ED9C1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1340FC4"/>
    <w:multiLevelType w:val="hybridMultilevel"/>
    <w:tmpl w:val="1264F0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50B5FFD"/>
    <w:multiLevelType w:val="hybridMultilevel"/>
    <w:tmpl w:val="5818F1A6"/>
    <w:lvl w:ilvl="0" w:tplc="7528EE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5184185"/>
    <w:multiLevelType w:val="hybridMultilevel"/>
    <w:tmpl w:val="95B6084A"/>
    <w:lvl w:ilvl="0" w:tplc="7528EE6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77C6B11"/>
    <w:multiLevelType w:val="hybridMultilevel"/>
    <w:tmpl w:val="766EDB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2B9537B0"/>
    <w:multiLevelType w:val="hybridMultilevel"/>
    <w:tmpl w:val="27F67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4"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6" w15:restartNumberingAfterBreak="0">
    <w:nsid w:val="360521EA"/>
    <w:multiLevelType w:val="hybridMultilevel"/>
    <w:tmpl w:val="8620F760"/>
    <w:lvl w:ilvl="0" w:tplc="5944FFAE">
      <w:numFmt w:val="bullet"/>
      <w:lvlText w:val="•"/>
      <w:lvlJc w:val="left"/>
      <w:pPr>
        <w:ind w:left="1440" w:hanging="72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7" w15:restartNumberingAfterBreak="0">
    <w:nsid w:val="382C3CBA"/>
    <w:multiLevelType w:val="multilevel"/>
    <w:tmpl w:val="D1844FFA"/>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42B31B8F"/>
    <w:multiLevelType w:val="hybridMultilevel"/>
    <w:tmpl w:val="D52C8FB2"/>
    <w:lvl w:ilvl="0" w:tplc="08090001">
      <w:start w:val="1"/>
      <w:numFmt w:val="bullet"/>
      <w:lvlText w:val=""/>
      <w:lvlJc w:val="left"/>
      <w:pPr>
        <w:ind w:left="468"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640541F"/>
    <w:multiLevelType w:val="hybridMultilevel"/>
    <w:tmpl w:val="CCE404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46F60D72"/>
    <w:multiLevelType w:val="hybridMultilevel"/>
    <w:tmpl w:val="2E0CEEF0"/>
    <w:lvl w:ilvl="0" w:tplc="1C5ECCF6">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31" w15:restartNumberingAfterBreak="0">
    <w:nsid w:val="4C7C0892"/>
    <w:multiLevelType w:val="hybridMultilevel"/>
    <w:tmpl w:val="EFD2F1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DBB332F"/>
    <w:multiLevelType w:val="hybridMultilevel"/>
    <w:tmpl w:val="8014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FD73185"/>
    <w:multiLevelType w:val="hybridMultilevel"/>
    <w:tmpl w:val="0F08E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00E68C4"/>
    <w:multiLevelType w:val="hybridMultilevel"/>
    <w:tmpl w:val="F0F8FA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A872EFF"/>
    <w:multiLevelType w:val="hybridMultilevel"/>
    <w:tmpl w:val="5DBE97C6"/>
    <w:lvl w:ilvl="0" w:tplc="5F26C810">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0277096"/>
    <w:multiLevelType w:val="hybridMultilevel"/>
    <w:tmpl w:val="150A8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D232ED"/>
    <w:multiLevelType w:val="multilevel"/>
    <w:tmpl w:val="036E0A72"/>
    <w:lvl w:ilvl="0">
      <w:start w:val="1"/>
      <w:numFmt w:val="bullet"/>
      <w:pStyle w:val="ListBullet"/>
      <w:lvlText w:val=""/>
      <w:lvlJc w:val="left"/>
      <w:pPr>
        <w:tabs>
          <w:tab w:val="num" w:pos="806"/>
        </w:tabs>
        <w:ind w:left="806" w:hanging="360"/>
      </w:pPr>
      <w:rPr>
        <w:rFonts w:ascii="Symbol" w:hAnsi="Symbol" w:hint="default"/>
      </w:rPr>
    </w:lvl>
    <w:lvl w:ilvl="1">
      <w:start w:val="1"/>
      <w:numFmt w:val="bullet"/>
      <w:pStyle w:val="ListBullet2"/>
      <w:lvlText w:val=""/>
      <w:lvlJc w:val="left"/>
      <w:pPr>
        <w:tabs>
          <w:tab w:val="num" w:pos="1166"/>
        </w:tabs>
        <w:ind w:left="1166" w:hanging="360"/>
      </w:pPr>
      <w:rPr>
        <w:rFonts w:ascii="Symbol" w:hAnsi="Symbol" w:hint="default"/>
      </w:rPr>
    </w:lvl>
    <w:lvl w:ilvl="2">
      <w:start w:val="1"/>
      <w:numFmt w:val="bullet"/>
      <w:pStyle w:val="ListBullet3"/>
      <w:lvlText w:val=""/>
      <w:lvlJc w:val="left"/>
      <w:pPr>
        <w:tabs>
          <w:tab w:val="num" w:pos="1526"/>
        </w:tabs>
        <w:ind w:left="1526" w:hanging="360"/>
      </w:pPr>
      <w:rPr>
        <w:rFonts w:ascii="Symbol" w:hAnsi="Symbol" w:hint="default"/>
      </w:rPr>
    </w:lvl>
    <w:lvl w:ilvl="3">
      <w:start w:val="1"/>
      <w:numFmt w:val="bullet"/>
      <w:pStyle w:val="ListBullet4"/>
      <w:lvlText w:val=""/>
      <w:lvlJc w:val="left"/>
      <w:pPr>
        <w:tabs>
          <w:tab w:val="num" w:pos="1886"/>
        </w:tabs>
        <w:ind w:left="1886"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00F426F"/>
    <w:multiLevelType w:val="hybridMultilevel"/>
    <w:tmpl w:val="D7C88ADE"/>
    <w:lvl w:ilvl="0" w:tplc="A3B24F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7C38B5"/>
    <w:multiLevelType w:val="hybridMultilevel"/>
    <w:tmpl w:val="8D3E29FA"/>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1"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0B78AB"/>
    <w:multiLevelType w:val="hybridMultilevel"/>
    <w:tmpl w:val="F1501C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3" w15:restartNumberingAfterBreak="0">
    <w:nsid w:val="7B0A0BC5"/>
    <w:multiLevelType w:val="hybridMultilevel"/>
    <w:tmpl w:val="B42ECFC0"/>
    <w:lvl w:ilvl="0" w:tplc="5944FFAE">
      <w:numFmt w:val="bullet"/>
      <w:lvlText w:val="•"/>
      <w:lvlJc w:val="left"/>
      <w:pPr>
        <w:ind w:left="1080" w:hanging="72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F262CA1"/>
    <w:multiLevelType w:val="hybridMultilevel"/>
    <w:tmpl w:val="6326364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40"/>
  </w:num>
  <w:num w:numId="2">
    <w:abstractNumId w:val="19"/>
  </w:num>
  <w:num w:numId="3">
    <w:abstractNumId w:val="6"/>
  </w:num>
  <w:num w:numId="4">
    <w:abstractNumId w:val="24"/>
  </w:num>
  <w:num w:numId="5">
    <w:abstractNumId w:val="32"/>
  </w:num>
  <w:num w:numId="6">
    <w:abstractNumId w:val="19"/>
  </w:num>
  <w:num w:numId="7">
    <w:abstractNumId w:val="40"/>
  </w:num>
  <w:num w:numId="8">
    <w:abstractNumId w:val="37"/>
  </w:num>
  <w:num w:numId="9">
    <w:abstractNumId w:val="18"/>
  </w:num>
  <w:num w:numId="10">
    <w:abstractNumId w:val="13"/>
  </w:num>
  <w:num w:numId="11">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41"/>
  </w:num>
  <w:num w:numId="14">
    <w:abstractNumId w:val="12"/>
  </w:num>
  <w:num w:numId="15">
    <w:abstractNumId w:val="21"/>
  </w:num>
  <w:num w:numId="16">
    <w:abstractNumId w:val="23"/>
  </w:num>
  <w:num w:numId="17">
    <w:abstractNumId w:val="31"/>
  </w:num>
  <w:num w:numId="18">
    <w:abstractNumId w:val="20"/>
  </w:num>
  <w:num w:numId="19">
    <w:abstractNumId w:val="29"/>
  </w:num>
  <w:num w:numId="20">
    <w:abstractNumId w:val="28"/>
  </w:num>
  <w:num w:numId="21">
    <w:abstractNumId w:val="0"/>
  </w:num>
  <w:num w:numId="22">
    <w:abstractNumId w:val="36"/>
  </w:num>
  <w:num w:numId="23">
    <w:abstractNumId w:val="22"/>
  </w:num>
  <w:num w:numId="24">
    <w:abstractNumId w:val="14"/>
  </w:num>
  <w:num w:numId="25">
    <w:abstractNumId w:val="39"/>
  </w:num>
  <w:num w:numId="26">
    <w:abstractNumId w:val="4"/>
  </w:num>
  <w:num w:numId="27">
    <w:abstractNumId w:val="33"/>
  </w:num>
  <w:num w:numId="28">
    <w:abstractNumId w:val="34"/>
  </w:num>
  <w:num w:numId="29">
    <w:abstractNumId w:val="7"/>
  </w:num>
  <w:num w:numId="30">
    <w:abstractNumId w:val="8"/>
  </w:num>
  <w:num w:numId="31">
    <w:abstractNumId w:val="15"/>
  </w:num>
  <w:num w:numId="32">
    <w:abstractNumId w:val="5"/>
  </w:num>
  <w:num w:numId="33">
    <w:abstractNumId w:val="43"/>
  </w:num>
  <w:num w:numId="34">
    <w:abstractNumId w:val="16"/>
  </w:num>
  <w:num w:numId="35">
    <w:abstractNumId w:val="11"/>
  </w:num>
  <w:num w:numId="36">
    <w:abstractNumId w:val="26"/>
  </w:num>
  <w:num w:numId="37">
    <w:abstractNumId w:val="21"/>
  </w:num>
  <w:num w:numId="38">
    <w:abstractNumId w:val="42"/>
  </w:num>
  <w:num w:numId="39">
    <w:abstractNumId w:val="17"/>
  </w:num>
  <w:num w:numId="40">
    <w:abstractNumId w:val="27"/>
  </w:num>
  <w:num w:numId="41">
    <w:abstractNumId w:val="9"/>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num>
  <w:num w:numId="4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59C4"/>
    <w:rsid w:val="00006699"/>
    <w:rsid w:val="00012BCF"/>
    <w:rsid w:val="00021C40"/>
    <w:rsid w:val="0002618B"/>
    <w:rsid w:val="000269DB"/>
    <w:rsid w:val="000271DC"/>
    <w:rsid w:val="0003435B"/>
    <w:rsid w:val="000350DE"/>
    <w:rsid w:val="00035435"/>
    <w:rsid w:val="00042360"/>
    <w:rsid w:val="00050043"/>
    <w:rsid w:val="00054D9B"/>
    <w:rsid w:val="00062698"/>
    <w:rsid w:val="00070240"/>
    <w:rsid w:val="000705D3"/>
    <w:rsid w:val="0007083B"/>
    <w:rsid w:val="0007145A"/>
    <w:rsid w:val="00072DD9"/>
    <w:rsid w:val="00076F92"/>
    <w:rsid w:val="00083CB3"/>
    <w:rsid w:val="00084418"/>
    <w:rsid w:val="00086767"/>
    <w:rsid w:val="0009027C"/>
    <w:rsid w:val="000963F1"/>
    <w:rsid w:val="000A241D"/>
    <w:rsid w:val="000A3EA5"/>
    <w:rsid w:val="000A442F"/>
    <w:rsid w:val="000B3245"/>
    <w:rsid w:val="000C1D18"/>
    <w:rsid w:val="000C39E9"/>
    <w:rsid w:val="000D091C"/>
    <w:rsid w:val="000D45F1"/>
    <w:rsid w:val="000D6D2E"/>
    <w:rsid w:val="000E4290"/>
    <w:rsid w:val="000E56BD"/>
    <w:rsid w:val="000E5FE5"/>
    <w:rsid w:val="000F51A5"/>
    <w:rsid w:val="000F6E55"/>
    <w:rsid w:val="0011129F"/>
    <w:rsid w:val="00125029"/>
    <w:rsid w:val="001376FD"/>
    <w:rsid w:val="00153BFC"/>
    <w:rsid w:val="001556D5"/>
    <w:rsid w:val="00156CC6"/>
    <w:rsid w:val="00162D38"/>
    <w:rsid w:val="00162EB5"/>
    <w:rsid w:val="00163F46"/>
    <w:rsid w:val="00165203"/>
    <w:rsid w:val="0017010D"/>
    <w:rsid w:val="0017642F"/>
    <w:rsid w:val="00183D84"/>
    <w:rsid w:val="00187149"/>
    <w:rsid w:val="00193AE8"/>
    <w:rsid w:val="00196E40"/>
    <w:rsid w:val="001A533A"/>
    <w:rsid w:val="001A633A"/>
    <w:rsid w:val="001B4BA5"/>
    <w:rsid w:val="001C2053"/>
    <w:rsid w:val="001C3609"/>
    <w:rsid w:val="001D2487"/>
    <w:rsid w:val="001D478C"/>
    <w:rsid w:val="001E32FA"/>
    <w:rsid w:val="001E4805"/>
    <w:rsid w:val="00201651"/>
    <w:rsid w:val="0020743A"/>
    <w:rsid w:val="00207B78"/>
    <w:rsid w:val="00215B51"/>
    <w:rsid w:val="00225534"/>
    <w:rsid w:val="00227E00"/>
    <w:rsid w:val="0024729F"/>
    <w:rsid w:val="00250178"/>
    <w:rsid w:val="00260060"/>
    <w:rsid w:val="00271195"/>
    <w:rsid w:val="00272946"/>
    <w:rsid w:val="00272B1D"/>
    <w:rsid w:val="00285751"/>
    <w:rsid w:val="002857C5"/>
    <w:rsid w:val="002860BF"/>
    <w:rsid w:val="002862A3"/>
    <w:rsid w:val="00292149"/>
    <w:rsid w:val="00292DCC"/>
    <w:rsid w:val="002A5108"/>
    <w:rsid w:val="002C3A66"/>
    <w:rsid w:val="002D13AF"/>
    <w:rsid w:val="002E0A63"/>
    <w:rsid w:val="002E6E9A"/>
    <w:rsid w:val="002F2A07"/>
    <w:rsid w:val="002F32E6"/>
    <w:rsid w:val="00302C24"/>
    <w:rsid w:val="0031309F"/>
    <w:rsid w:val="00313727"/>
    <w:rsid w:val="00334229"/>
    <w:rsid w:val="003468C2"/>
    <w:rsid w:val="00357014"/>
    <w:rsid w:val="00366171"/>
    <w:rsid w:val="00371FF7"/>
    <w:rsid w:val="003724E7"/>
    <w:rsid w:val="00382109"/>
    <w:rsid w:val="00387691"/>
    <w:rsid w:val="003949FC"/>
    <w:rsid w:val="00395283"/>
    <w:rsid w:val="0039580F"/>
    <w:rsid w:val="00397396"/>
    <w:rsid w:val="00397A9A"/>
    <w:rsid w:val="003A0D66"/>
    <w:rsid w:val="003A3370"/>
    <w:rsid w:val="003A795C"/>
    <w:rsid w:val="003B17C4"/>
    <w:rsid w:val="003B6C7E"/>
    <w:rsid w:val="003B720E"/>
    <w:rsid w:val="003C1D16"/>
    <w:rsid w:val="003C2BE7"/>
    <w:rsid w:val="003D5EB9"/>
    <w:rsid w:val="003E6196"/>
    <w:rsid w:val="00400E64"/>
    <w:rsid w:val="004020B2"/>
    <w:rsid w:val="00405AC0"/>
    <w:rsid w:val="0040746D"/>
    <w:rsid w:val="004131E4"/>
    <w:rsid w:val="0041371A"/>
    <w:rsid w:val="004145EE"/>
    <w:rsid w:val="004253F6"/>
    <w:rsid w:val="00426D0B"/>
    <w:rsid w:val="0042799C"/>
    <w:rsid w:val="0043097E"/>
    <w:rsid w:val="004319D6"/>
    <w:rsid w:val="004450F4"/>
    <w:rsid w:val="00446AC6"/>
    <w:rsid w:val="00450F28"/>
    <w:rsid w:val="004564D4"/>
    <w:rsid w:val="00470B3F"/>
    <w:rsid w:val="0048058B"/>
    <w:rsid w:val="00480694"/>
    <w:rsid w:val="004807FB"/>
    <w:rsid w:val="00484EA1"/>
    <w:rsid w:val="00491B8E"/>
    <w:rsid w:val="00492D34"/>
    <w:rsid w:val="004967B8"/>
    <w:rsid w:val="004A11B1"/>
    <w:rsid w:val="004B0CE9"/>
    <w:rsid w:val="004C013F"/>
    <w:rsid w:val="004C10CA"/>
    <w:rsid w:val="004C64F6"/>
    <w:rsid w:val="004D3800"/>
    <w:rsid w:val="004D4D88"/>
    <w:rsid w:val="004D4F7C"/>
    <w:rsid w:val="004F1113"/>
    <w:rsid w:val="004F2F36"/>
    <w:rsid w:val="0050073A"/>
    <w:rsid w:val="00522A1E"/>
    <w:rsid w:val="00523F51"/>
    <w:rsid w:val="00527F3F"/>
    <w:rsid w:val="00531052"/>
    <w:rsid w:val="00532C96"/>
    <w:rsid w:val="00542F54"/>
    <w:rsid w:val="00551C75"/>
    <w:rsid w:val="00561497"/>
    <w:rsid w:val="0056197D"/>
    <w:rsid w:val="00562C3A"/>
    <w:rsid w:val="0058165A"/>
    <w:rsid w:val="005826B7"/>
    <w:rsid w:val="00584627"/>
    <w:rsid w:val="00591FDA"/>
    <w:rsid w:val="00593714"/>
    <w:rsid w:val="005941CD"/>
    <w:rsid w:val="0059438C"/>
    <w:rsid w:val="0059532D"/>
    <w:rsid w:val="00596F31"/>
    <w:rsid w:val="005B6266"/>
    <w:rsid w:val="005B7932"/>
    <w:rsid w:val="005C3024"/>
    <w:rsid w:val="005C34AB"/>
    <w:rsid w:val="005D135A"/>
    <w:rsid w:val="005D4170"/>
    <w:rsid w:val="005D5703"/>
    <w:rsid w:val="005D6D30"/>
    <w:rsid w:val="005D6F24"/>
    <w:rsid w:val="005F00A3"/>
    <w:rsid w:val="00601F98"/>
    <w:rsid w:val="00614514"/>
    <w:rsid w:val="00616D42"/>
    <w:rsid w:val="00625257"/>
    <w:rsid w:val="00626837"/>
    <w:rsid w:val="006310BF"/>
    <w:rsid w:val="00634279"/>
    <w:rsid w:val="006344FF"/>
    <w:rsid w:val="00642B01"/>
    <w:rsid w:val="006518FF"/>
    <w:rsid w:val="00662A40"/>
    <w:rsid w:val="00665BD4"/>
    <w:rsid w:val="00666718"/>
    <w:rsid w:val="006720A7"/>
    <w:rsid w:val="00676E3A"/>
    <w:rsid w:val="0068048F"/>
    <w:rsid w:val="006807EF"/>
    <w:rsid w:val="006A57DF"/>
    <w:rsid w:val="006B066D"/>
    <w:rsid w:val="006C3412"/>
    <w:rsid w:val="006C74AE"/>
    <w:rsid w:val="006D6500"/>
    <w:rsid w:val="006E073A"/>
    <w:rsid w:val="006E20CA"/>
    <w:rsid w:val="006E3BD0"/>
    <w:rsid w:val="006F697A"/>
    <w:rsid w:val="00706D4D"/>
    <w:rsid w:val="00711AAF"/>
    <w:rsid w:val="007242E2"/>
    <w:rsid w:val="00736C2D"/>
    <w:rsid w:val="00746BE9"/>
    <w:rsid w:val="00760FB7"/>
    <w:rsid w:val="007612D0"/>
    <w:rsid w:val="007709FB"/>
    <w:rsid w:val="00771970"/>
    <w:rsid w:val="0078699C"/>
    <w:rsid w:val="0079425B"/>
    <w:rsid w:val="007A40DF"/>
    <w:rsid w:val="007B0E5C"/>
    <w:rsid w:val="007B504B"/>
    <w:rsid w:val="007C205C"/>
    <w:rsid w:val="007C24A8"/>
    <w:rsid w:val="007C78F1"/>
    <w:rsid w:val="007D2D6A"/>
    <w:rsid w:val="007E76D4"/>
    <w:rsid w:val="007F062C"/>
    <w:rsid w:val="007F6235"/>
    <w:rsid w:val="007F6B75"/>
    <w:rsid w:val="0080204D"/>
    <w:rsid w:val="00806CAB"/>
    <w:rsid w:val="00813933"/>
    <w:rsid w:val="00817D63"/>
    <w:rsid w:val="00825963"/>
    <w:rsid w:val="008475D9"/>
    <w:rsid w:val="00852FDC"/>
    <w:rsid w:val="0085304D"/>
    <w:rsid w:val="00857288"/>
    <w:rsid w:val="008660D8"/>
    <w:rsid w:val="008868B5"/>
    <w:rsid w:val="008938B0"/>
    <w:rsid w:val="00893DEC"/>
    <w:rsid w:val="00895793"/>
    <w:rsid w:val="008A1136"/>
    <w:rsid w:val="008A3438"/>
    <w:rsid w:val="008B7375"/>
    <w:rsid w:val="008B73F6"/>
    <w:rsid w:val="0090581B"/>
    <w:rsid w:val="00922962"/>
    <w:rsid w:val="009300D6"/>
    <w:rsid w:val="00934FEB"/>
    <w:rsid w:val="009406D0"/>
    <w:rsid w:val="009475EA"/>
    <w:rsid w:val="009534DC"/>
    <w:rsid w:val="00954BCD"/>
    <w:rsid w:val="00961D0C"/>
    <w:rsid w:val="00985D3B"/>
    <w:rsid w:val="009921FF"/>
    <w:rsid w:val="009959D7"/>
    <w:rsid w:val="009975AA"/>
    <w:rsid w:val="009C4875"/>
    <w:rsid w:val="009D421A"/>
    <w:rsid w:val="009F3D74"/>
    <w:rsid w:val="00A07E1D"/>
    <w:rsid w:val="00A123E5"/>
    <w:rsid w:val="00A25E1F"/>
    <w:rsid w:val="00A26200"/>
    <w:rsid w:val="00A26489"/>
    <w:rsid w:val="00A57EA7"/>
    <w:rsid w:val="00A633FD"/>
    <w:rsid w:val="00A6450D"/>
    <w:rsid w:val="00A71331"/>
    <w:rsid w:val="00A730E7"/>
    <w:rsid w:val="00A746C2"/>
    <w:rsid w:val="00A7740D"/>
    <w:rsid w:val="00A84CC3"/>
    <w:rsid w:val="00A90CEA"/>
    <w:rsid w:val="00A9285A"/>
    <w:rsid w:val="00A93958"/>
    <w:rsid w:val="00A9607D"/>
    <w:rsid w:val="00AA20D8"/>
    <w:rsid w:val="00AA3804"/>
    <w:rsid w:val="00AA3BA9"/>
    <w:rsid w:val="00AA6432"/>
    <w:rsid w:val="00AD28D3"/>
    <w:rsid w:val="00AF18E1"/>
    <w:rsid w:val="00AF3BF1"/>
    <w:rsid w:val="00AF4888"/>
    <w:rsid w:val="00B04878"/>
    <w:rsid w:val="00B173E1"/>
    <w:rsid w:val="00B22DB5"/>
    <w:rsid w:val="00B240EC"/>
    <w:rsid w:val="00B27B40"/>
    <w:rsid w:val="00B34819"/>
    <w:rsid w:val="00B42C28"/>
    <w:rsid w:val="00B46455"/>
    <w:rsid w:val="00B46CEF"/>
    <w:rsid w:val="00B51E15"/>
    <w:rsid w:val="00B56DEB"/>
    <w:rsid w:val="00B7023A"/>
    <w:rsid w:val="00B7025F"/>
    <w:rsid w:val="00B703B8"/>
    <w:rsid w:val="00B82F36"/>
    <w:rsid w:val="00B831D0"/>
    <w:rsid w:val="00B83A15"/>
    <w:rsid w:val="00B847D1"/>
    <w:rsid w:val="00B971DD"/>
    <w:rsid w:val="00B97F79"/>
    <w:rsid w:val="00BA4C35"/>
    <w:rsid w:val="00BB1902"/>
    <w:rsid w:val="00BB273E"/>
    <w:rsid w:val="00BB341F"/>
    <w:rsid w:val="00BB55B2"/>
    <w:rsid w:val="00BB7966"/>
    <w:rsid w:val="00BC0CFB"/>
    <w:rsid w:val="00BC5854"/>
    <w:rsid w:val="00BD339C"/>
    <w:rsid w:val="00BD3AD4"/>
    <w:rsid w:val="00BD75CA"/>
    <w:rsid w:val="00BE4F4F"/>
    <w:rsid w:val="00C22196"/>
    <w:rsid w:val="00C26782"/>
    <w:rsid w:val="00C35924"/>
    <w:rsid w:val="00C453CC"/>
    <w:rsid w:val="00C4688D"/>
    <w:rsid w:val="00C5258E"/>
    <w:rsid w:val="00C633BE"/>
    <w:rsid w:val="00C70022"/>
    <w:rsid w:val="00C755B1"/>
    <w:rsid w:val="00C80B5E"/>
    <w:rsid w:val="00C8610D"/>
    <w:rsid w:val="00C87D0F"/>
    <w:rsid w:val="00C90FBD"/>
    <w:rsid w:val="00CA22EC"/>
    <w:rsid w:val="00CA4D40"/>
    <w:rsid w:val="00CB452C"/>
    <w:rsid w:val="00CB602F"/>
    <w:rsid w:val="00CC2496"/>
    <w:rsid w:val="00CC5FEF"/>
    <w:rsid w:val="00CC67C3"/>
    <w:rsid w:val="00CE28A4"/>
    <w:rsid w:val="00CE7B0A"/>
    <w:rsid w:val="00CF29FB"/>
    <w:rsid w:val="00D157D2"/>
    <w:rsid w:val="00D20C99"/>
    <w:rsid w:val="00D221C2"/>
    <w:rsid w:val="00D2691F"/>
    <w:rsid w:val="00D2692B"/>
    <w:rsid w:val="00D26E3D"/>
    <w:rsid w:val="00D34C12"/>
    <w:rsid w:val="00D37374"/>
    <w:rsid w:val="00D40005"/>
    <w:rsid w:val="00D404DC"/>
    <w:rsid w:val="00D44943"/>
    <w:rsid w:val="00D56FAA"/>
    <w:rsid w:val="00D72745"/>
    <w:rsid w:val="00D761BF"/>
    <w:rsid w:val="00D805C9"/>
    <w:rsid w:val="00D82D33"/>
    <w:rsid w:val="00D85F6E"/>
    <w:rsid w:val="00D865DE"/>
    <w:rsid w:val="00D904AA"/>
    <w:rsid w:val="00D907CE"/>
    <w:rsid w:val="00D94440"/>
    <w:rsid w:val="00D95B0C"/>
    <w:rsid w:val="00D96E3B"/>
    <w:rsid w:val="00DA640A"/>
    <w:rsid w:val="00DA7FD5"/>
    <w:rsid w:val="00DC7530"/>
    <w:rsid w:val="00DE2A10"/>
    <w:rsid w:val="00DF18E2"/>
    <w:rsid w:val="00DF23F5"/>
    <w:rsid w:val="00E000DC"/>
    <w:rsid w:val="00E127A4"/>
    <w:rsid w:val="00E14F29"/>
    <w:rsid w:val="00E32D61"/>
    <w:rsid w:val="00E33AE9"/>
    <w:rsid w:val="00E34284"/>
    <w:rsid w:val="00E3553A"/>
    <w:rsid w:val="00E468E8"/>
    <w:rsid w:val="00E476F3"/>
    <w:rsid w:val="00E51BB6"/>
    <w:rsid w:val="00E54714"/>
    <w:rsid w:val="00E549CA"/>
    <w:rsid w:val="00E7086F"/>
    <w:rsid w:val="00E74284"/>
    <w:rsid w:val="00E7715D"/>
    <w:rsid w:val="00E8183F"/>
    <w:rsid w:val="00EB222B"/>
    <w:rsid w:val="00EB73AD"/>
    <w:rsid w:val="00EC3994"/>
    <w:rsid w:val="00EC4B86"/>
    <w:rsid w:val="00EC67FD"/>
    <w:rsid w:val="00EC7A40"/>
    <w:rsid w:val="00ED4300"/>
    <w:rsid w:val="00EE518B"/>
    <w:rsid w:val="00EF11D4"/>
    <w:rsid w:val="00EF4212"/>
    <w:rsid w:val="00EF434D"/>
    <w:rsid w:val="00EF4CD8"/>
    <w:rsid w:val="00EF4D0C"/>
    <w:rsid w:val="00F070ED"/>
    <w:rsid w:val="00F13DA1"/>
    <w:rsid w:val="00F16547"/>
    <w:rsid w:val="00F2115D"/>
    <w:rsid w:val="00F304EB"/>
    <w:rsid w:val="00F47A48"/>
    <w:rsid w:val="00F51576"/>
    <w:rsid w:val="00F55F99"/>
    <w:rsid w:val="00F65A14"/>
    <w:rsid w:val="00F70727"/>
    <w:rsid w:val="00F7087B"/>
    <w:rsid w:val="00F73338"/>
    <w:rsid w:val="00F75D8B"/>
    <w:rsid w:val="00F772D2"/>
    <w:rsid w:val="00F84AB1"/>
    <w:rsid w:val="00F85C50"/>
    <w:rsid w:val="00F954EF"/>
    <w:rsid w:val="00FA36C3"/>
    <w:rsid w:val="00FA70D9"/>
    <w:rsid w:val="00FB2C60"/>
    <w:rsid w:val="00FB4AD7"/>
    <w:rsid w:val="00FB536C"/>
    <w:rsid w:val="00FC2044"/>
    <w:rsid w:val="00FC2229"/>
    <w:rsid w:val="00FC3CCD"/>
    <w:rsid w:val="00FD08B9"/>
    <w:rsid w:val="00FD19DD"/>
    <w:rsid w:val="00FD7AA0"/>
    <w:rsid w:val="00FE3B72"/>
    <w:rsid w:val="00FF76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33D1062"/>
  <w15:docId w15:val="{084AA4E3-B6A1-4D00-85A6-5319B760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B86"/>
    <w:rPr>
      <w:lang w:eastAsia="en-GB"/>
    </w:rPr>
  </w:style>
  <w:style w:type="paragraph" w:styleId="Heading1">
    <w:name w:val="heading 1"/>
    <w:basedOn w:val="Normal"/>
    <w:next w:val="Normal"/>
    <w:qFormat/>
    <w:rsid w:val="00BB1902"/>
    <w:pPr>
      <w:keepNext/>
      <w:outlineLvl w:val="0"/>
    </w:pPr>
    <w:rPr>
      <w:rFonts w:ascii="Arial" w:hAnsi="Arial" w:cs="Arial"/>
      <w:b/>
      <w:bCs/>
    </w:rPr>
  </w:style>
  <w:style w:type="paragraph" w:styleId="Heading2">
    <w:name w:val="heading 2"/>
    <w:basedOn w:val="Normal"/>
    <w:next w:val="Normal"/>
    <w:qFormat/>
    <w:rsid w:val="00BB1902"/>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rsid w:val="00BB1902"/>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B1902"/>
    <w:pPr>
      <w:tabs>
        <w:tab w:val="center" w:pos="4320"/>
        <w:tab w:val="right" w:pos="8640"/>
      </w:tabs>
    </w:pPr>
  </w:style>
  <w:style w:type="character" w:styleId="PageNumber">
    <w:name w:val="page number"/>
    <w:basedOn w:val="DefaultParagraphFont"/>
    <w:rsid w:val="00BB1902"/>
  </w:style>
  <w:style w:type="paragraph" w:styleId="Header">
    <w:name w:val="header"/>
    <w:basedOn w:val="Normal"/>
    <w:link w:val="HeaderChar"/>
    <w:rsid w:val="00BB1902"/>
    <w:pPr>
      <w:tabs>
        <w:tab w:val="center" w:pos="4153"/>
        <w:tab w:val="right" w:pos="8306"/>
      </w:tabs>
    </w:pPr>
  </w:style>
  <w:style w:type="paragraph" w:styleId="BodyTextIndent">
    <w:name w:val="Body Text Indent"/>
    <w:basedOn w:val="Normal"/>
    <w:rsid w:val="00BB1902"/>
    <w:pPr>
      <w:ind w:left="360"/>
    </w:pPr>
    <w:rPr>
      <w:rFonts w:ascii="Arial" w:hAnsi="Arial" w:cs="Arial"/>
      <w:sz w:val="24"/>
    </w:rPr>
  </w:style>
  <w:style w:type="paragraph" w:styleId="BodyText">
    <w:name w:val="Body Text"/>
    <w:basedOn w:val="Normal"/>
    <w:link w:val="BodyTextChar"/>
    <w:rsid w:val="00BB1902"/>
    <w:rPr>
      <w:rFonts w:ascii="Arial" w:hAnsi="Arial" w:cs="Arial"/>
      <w:sz w:val="24"/>
    </w:rPr>
  </w:style>
  <w:style w:type="paragraph" w:styleId="BodyText2">
    <w:name w:val="Body Text 2"/>
    <w:basedOn w:val="Normal"/>
    <w:rsid w:val="00BB1902"/>
    <w:pPr>
      <w:jc w:val="both"/>
    </w:pPr>
    <w:rPr>
      <w:rFonts w:ascii="Arial" w:hAnsi="Arial" w:cs="Arial"/>
    </w:rPr>
  </w:style>
  <w:style w:type="paragraph" w:customStyle="1" w:styleId="a">
    <w:name w:val="_"/>
    <w:basedOn w:val="Normal"/>
    <w:rsid w:val="00BB1902"/>
    <w:pPr>
      <w:widowControl w:val="0"/>
      <w:ind w:left="720" w:hanging="720"/>
    </w:pPr>
    <w:rPr>
      <w:snapToGrid w:val="0"/>
      <w:sz w:val="24"/>
      <w:lang w:val="en-US" w:eastAsia="en-US"/>
    </w:rPr>
  </w:style>
  <w:style w:type="character" w:styleId="Strong">
    <w:name w:val="Strong"/>
    <w:qFormat/>
    <w:rsid w:val="00BB1902"/>
    <w:rPr>
      <w:b/>
    </w:rPr>
  </w:style>
  <w:style w:type="paragraph" w:styleId="BodyTextIndent2">
    <w:name w:val="Body Text Indent 2"/>
    <w:basedOn w:val="Normal"/>
    <w:rsid w:val="00BB1902"/>
    <w:pPr>
      <w:ind w:left="283"/>
    </w:pPr>
    <w:rPr>
      <w:rFonts w:ascii="Arial" w:hAnsi="Arial" w:cs="Arial"/>
      <w:sz w:val="22"/>
      <w:szCs w:val="22"/>
    </w:rPr>
  </w:style>
  <w:style w:type="paragraph" w:styleId="BodyTextIndent3">
    <w:name w:val="Body Text Indent 3"/>
    <w:basedOn w:val="Normal"/>
    <w:rsid w:val="00BB1902"/>
    <w:pPr>
      <w:ind w:left="1440" w:hanging="1440"/>
    </w:pPr>
    <w:rPr>
      <w:rFonts w:ascii="Arial" w:hAnsi="Arial" w:cs="Arial"/>
      <w:sz w:val="24"/>
    </w:rPr>
  </w:style>
  <w:style w:type="paragraph" w:styleId="BodyText3">
    <w:name w:val="Body Text 3"/>
    <w:basedOn w:val="Normal"/>
    <w:rsid w:val="00BB1902"/>
    <w:pPr>
      <w:ind w:right="26"/>
    </w:pPr>
    <w:rPr>
      <w:rFonts w:ascii="Arial" w:hAnsi="Arial" w:cs="Arial"/>
      <w:sz w:val="24"/>
      <w:szCs w:val="22"/>
    </w:rPr>
  </w:style>
  <w:style w:type="character" w:styleId="Hyperlink">
    <w:name w:val="Hyperlink"/>
    <w:rsid w:val="00BB1902"/>
    <w:rPr>
      <w:color w:val="0000FF"/>
      <w:u w:val="single"/>
    </w:rPr>
  </w:style>
  <w:style w:type="paragraph" w:styleId="NormalWeb">
    <w:name w:val="Normal (Web)"/>
    <w:basedOn w:val="Normal"/>
    <w:uiPriority w:val="99"/>
    <w:rsid w:val="00BB1902"/>
    <w:rPr>
      <w:rFonts w:ascii="Verdana, Helvetica" w:hAnsi="Verdana, Helvetica"/>
      <w:lang w:eastAsia="en-US"/>
    </w:rPr>
  </w:style>
  <w:style w:type="paragraph" w:styleId="BalloonText">
    <w:name w:val="Balloon Text"/>
    <w:basedOn w:val="Normal"/>
    <w:semiHidden/>
    <w:rsid w:val="00BB1902"/>
    <w:rPr>
      <w:rFonts w:ascii="Tahoma" w:hAnsi="Tahoma" w:cs="Tahoma"/>
      <w:sz w:val="16"/>
      <w:szCs w:val="16"/>
    </w:rPr>
  </w:style>
  <w:style w:type="character" w:styleId="CommentReference">
    <w:name w:val="annotation reference"/>
    <w:semiHidden/>
    <w:rsid w:val="00BB1902"/>
    <w:rPr>
      <w:sz w:val="16"/>
      <w:szCs w:val="16"/>
    </w:rPr>
  </w:style>
  <w:style w:type="paragraph" w:styleId="CommentText">
    <w:name w:val="annotation text"/>
    <w:basedOn w:val="Normal"/>
    <w:semiHidden/>
    <w:rsid w:val="00BB1902"/>
  </w:style>
  <w:style w:type="paragraph" w:styleId="CommentSubject">
    <w:name w:val="annotation subject"/>
    <w:basedOn w:val="CommentText"/>
    <w:next w:val="CommentText"/>
    <w:semiHidden/>
    <w:rsid w:val="00BB1902"/>
    <w:rPr>
      <w:b/>
      <w:bCs/>
    </w:rPr>
  </w:style>
  <w:style w:type="paragraph" w:styleId="Salutation">
    <w:name w:val="Salutation"/>
    <w:basedOn w:val="Normal"/>
    <w:rsid w:val="00BB1902"/>
    <w:rPr>
      <w:sz w:val="24"/>
      <w:lang w:eastAsia="en-US"/>
    </w:rPr>
  </w:style>
  <w:style w:type="paragraph" w:customStyle="1" w:styleId="CharCharCharCharCharCharCharCharCharCharCharCharCharChar">
    <w:name w:val="Char Char Char Char Char Char Char Char Char Char Char Char Char Char"/>
    <w:basedOn w:val="Normal"/>
    <w:rsid w:val="00BB1902"/>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F070ED"/>
    <w:pPr>
      <w:ind w:left="720"/>
    </w:pPr>
  </w:style>
  <w:style w:type="paragraph" w:customStyle="1" w:styleId="Default">
    <w:name w:val="Default"/>
    <w:uiPriority w:val="99"/>
    <w:rsid w:val="006C74AE"/>
    <w:pPr>
      <w:widowControl w:val="0"/>
      <w:autoSpaceDE w:val="0"/>
      <w:autoSpaceDN w:val="0"/>
      <w:adjustRightInd w:val="0"/>
    </w:pPr>
    <w:rPr>
      <w:rFonts w:ascii="Arial" w:hAnsi="Arial" w:cs="Arial"/>
      <w:color w:val="000000"/>
      <w:sz w:val="24"/>
      <w:szCs w:val="24"/>
    </w:rPr>
  </w:style>
  <w:style w:type="paragraph" w:styleId="ListBullet">
    <w:name w:val="List Bullet"/>
    <w:basedOn w:val="Normal"/>
    <w:unhideWhenUsed/>
    <w:rsid w:val="005C3024"/>
    <w:pPr>
      <w:numPr>
        <w:numId w:val="11"/>
      </w:numPr>
      <w:spacing w:before="160"/>
    </w:pPr>
    <w:rPr>
      <w:rFonts w:ascii="Arial" w:hAnsi="Arial"/>
      <w:lang w:val="en-US" w:eastAsia="en-US"/>
    </w:rPr>
  </w:style>
  <w:style w:type="paragraph" w:styleId="ListBullet2">
    <w:name w:val="List Bullet 2"/>
    <w:basedOn w:val="ListBullet"/>
    <w:semiHidden/>
    <w:unhideWhenUsed/>
    <w:rsid w:val="005C3024"/>
    <w:pPr>
      <w:numPr>
        <w:ilvl w:val="1"/>
      </w:numPr>
    </w:pPr>
  </w:style>
  <w:style w:type="paragraph" w:styleId="ListBullet3">
    <w:name w:val="List Bullet 3"/>
    <w:basedOn w:val="ListBullet2"/>
    <w:semiHidden/>
    <w:unhideWhenUsed/>
    <w:rsid w:val="005C3024"/>
    <w:pPr>
      <w:numPr>
        <w:ilvl w:val="2"/>
      </w:numPr>
    </w:pPr>
  </w:style>
  <w:style w:type="paragraph" w:styleId="ListBullet4">
    <w:name w:val="List Bullet 4"/>
    <w:basedOn w:val="ListBullet3"/>
    <w:semiHidden/>
    <w:unhideWhenUsed/>
    <w:rsid w:val="005C3024"/>
    <w:pPr>
      <w:numPr>
        <w:ilvl w:val="3"/>
      </w:numPr>
    </w:pPr>
  </w:style>
  <w:style w:type="character" w:customStyle="1" w:styleId="BodyTextChar">
    <w:name w:val="Body Text Char"/>
    <w:basedOn w:val="DefaultParagraphFont"/>
    <w:link w:val="BodyText"/>
    <w:rsid w:val="00D40005"/>
    <w:rPr>
      <w:rFonts w:ascii="Arial" w:hAnsi="Arial" w:cs="Arial"/>
      <w:sz w:val="24"/>
      <w:lang w:eastAsia="en-GB"/>
    </w:rPr>
  </w:style>
  <w:style w:type="character" w:customStyle="1" w:styleId="Heading7Char">
    <w:name w:val="Heading 7 Char"/>
    <w:basedOn w:val="DefaultParagraphFont"/>
    <w:link w:val="Heading7"/>
    <w:rsid w:val="00D907CE"/>
    <w:rPr>
      <w:rFonts w:ascii="Arial" w:hAnsi="Arial"/>
      <w:b/>
      <w:spacing w:val="-3"/>
      <w:sz w:val="24"/>
      <w:lang w:eastAsia="en-US"/>
    </w:rPr>
  </w:style>
  <w:style w:type="paragraph" w:styleId="FootnoteText">
    <w:name w:val="footnote text"/>
    <w:basedOn w:val="Normal"/>
    <w:link w:val="FootnoteTextChar"/>
    <w:uiPriority w:val="99"/>
    <w:semiHidden/>
    <w:unhideWhenUsed/>
    <w:rsid w:val="00D907CE"/>
    <w:rPr>
      <w:rFonts w:ascii="Calibri" w:eastAsia="Calibri" w:hAnsi="Calibri"/>
      <w:lang w:eastAsia="en-US"/>
    </w:rPr>
  </w:style>
  <w:style w:type="character" w:customStyle="1" w:styleId="FootnoteTextChar">
    <w:name w:val="Footnote Text Char"/>
    <w:basedOn w:val="DefaultParagraphFont"/>
    <w:link w:val="FootnoteText"/>
    <w:uiPriority w:val="99"/>
    <w:semiHidden/>
    <w:rsid w:val="00D907CE"/>
    <w:rPr>
      <w:rFonts w:ascii="Calibri" w:eastAsia="Calibri" w:hAnsi="Calibri"/>
      <w:lang w:eastAsia="en-US"/>
    </w:rPr>
  </w:style>
  <w:style w:type="character" w:styleId="FootnoteReference">
    <w:name w:val="footnote reference"/>
    <w:basedOn w:val="DefaultParagraphFont"/>
    <w:uiPriority w:val="99"/>
    <w:semiHidden/>
    <w:unhideWhenUsed/>
    <w:rsid w:val="00D907CE"/>
    <w:rPr>
      <w:vertAlign w:val="superscript"/>
    </w:rPr>
  </w:style>
  <w:style w:type="paragraph" w:customStyle="1" w:styleId="Contacts10">
    <w:name w:val="Contacts 10"/>
    <w:basedOn w:val="Normal"/>
    <w:uiPriority w:val="99"/>
    <w:qFormat/>
    <w:rsid w:val="00F304EB"/>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styleId="HTMLPreformatted">
    <w:name w:val="HTML Preformatted"/>
    <w:basedOn w:val="Normal"/>
    <w:link w:val="HTMLPreformattedChar"/>
    <w:uiPriority w:val="99"/>
    <w:unhideWhenUsed/>
    <w:rsid w:val="00F30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eastAsia="en-IE"/>
    </w:rPr>
  </w:style>
  <w:style w:type="character" w:customStyle="1" w:styleId="HTMLPreformattedChar">
    <w:name w:val="HTML Preformatted Char"/>
    <w:basedOn w:val="DefaultParagraphFont"/>
    <w:link w:val="HTMLPreformatted"/>
    <w:uiPriority w:val="99"/>
    <w:rsid w:val="00F304EB"/>
    <w:rPr>
      <w:rFonts w:ascii="Courier New" w:eastAsia="Calibri" w:hAnsi="Courier New" w:cs="Courier New"/>
    </w:rPr>
  </w:style>
  <w:style w:type="paragraph" w:customStyle="1" w:styleId="Contacts12">
    <w:name w:val="Contacts 12"/>
    <w:basedOn w:val="Contacts10"/>
    <w:uiPriority w:val="99"/>
    <w:qFormat/>
    <w:rsid w:val="00F304EB"/>
    <w:pPr>
      <w:spacing w:after="100"/>
    </w:pPr>
    <w:rPr>
      <w:b/>
      <w:color w:val="016857"/>
    </w:rPr>
  </w:style>
  <w:style w:type="character" w:customStyle="1" w:styleId="ArBoldK">
    <w:name w:val="Ar Bold K"/>
    <w:uiPriority w:val="99"/>
    <w:qFormat/>
    <w:rsid w:val="00F304EB"/>
    <w:rPr>
      <w:rFonts w:ascii="Arial-BoldMT" w:hAnsi="Arial-BoldMT" w:cs="Arial-BoldMT"/>
      <w:b/>
      <w:bCs/>
    </w:rPr>
  </w:style>
  <w:style w:type="paragraph" w:styleId="NoSpacing">
    <w:name w:val="No Spacing"/>
    <w:uiPriority w:val="1"/>
    <w:qFormat/>
    <w:rsid w:val="009921FF"/>
    <w:rPr>
      <w:rFonts w:ascii="Arial" w:hAnsi="Arial"/>
      <w:lang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rsid w:val="009921FF"/>
    <w:rPr>
      <w:lang w:eastAsia="en-GB"/>
    </w:rPr>
  </w:style>
  <w:style w:type="character" w:customStyle="1" w:styleId="UnresolvedMention1">
    <w:name w:val="Unresolved Mention1"/>
    <w:basedOn w:val="DefaultParagraphFont"/>
    <w:uiPriority w:val="99"/>
    <w:semiHidden/>
    <w:unhideWhenUsed/>
    <w:rsid w:val="00E51BB6"/>
    <w:rPr>
      <w:color w:val="605E5C"/>
      <w:shd w:val="clear" w:color="auto" w:fill="E1DFDD"/>
    </w:rPr>
  </w:style>
  <w:style w:type="character" w:customStyle="1" w:styleId="ui-provider">
    <w:name w:val="ui-provider"/>
    <w:basedOn w:val="DefaultParagraphFont"/>
    <w:rsid w:val="00450F28"/>
  </w:style>
  <w:style w:type="paragraph" w:customStyle="1" w:styleId="paragraph">
    <w:name w:val="paragraph"/>
    <w:basedOn w:val="Normal"/>
    <w:rsid w:val="00806CAB"/>
    <w:pPr>
      <w:spacing w:before="100" w:beforeAutospacing="1" w:after="100" w:afterAutospacing="1"/>
    </w:pPr>
    <w:rPr>
      <w:sz w:val="24"/>
      <w:szCs w:val="24"/>
      <w:lang w:eastAsia="en-IE"/>
    </w:rPr>
  </w:style>
  <w:style w:type="character" w:customStyle="1" w:styleId="normaltextrun">
    <w:name w:val="normaltextrun"/>
    <w:basedOn w:val="DefaultParagraphFont"/>
    <w:rsid w:val="00806CAB"/>
  </w:style>
  <w:style w:type="character" w:customStyle="1" w:styleId="eop">
    <w:name w:val="eop"/>
    <w:basedOn w:val="DefaultParagraphFont"/>
    <w:rsid w:val="00806CAB"/>
  </w:style>
  <w:style w:type="character" w:styleId="FollowedHyperlink">
    <w:name w:val="FollowedHyperlink"/>
    <w:basedOn w:val="DefaultParagraphFont"/>
    <w:uiPriority w:val="99"/>
    <w:semiHidden/>
    <w:unhideWhenUsed/>
    <w:rsid w:val="00193AE8"/>
    <w:rPr>
      <w:color w:val="800080" w:themeColor="followedHyperlink"/>
      <w:u w:val="single"/>
    </w:rPr>
  </w:style>
  <w:style w:type="character" w:customStyle="1" w:styleId="UnresolvedMention2">
    <w:name w:val="Unresolved Mention2"/>
    <w:basedOn w:val="DefaultParagraphFont"/>
    <w:uiPriority w:val="99"/>
    <w:semiHidden/>
    <w:unhideWhenUsed/>
    <w:rsid w:val="00F55F99"/>
    <w:rPr>
      <w:color w:val="605E5C"/>
      <w:shd w:val="clear" w:color="auto" w:fill="E1DFDD"/>
    </w:rPr>
  </w:style>
  <w:style w:type="character" w:customStyle="1" w:styleId="HeaderChar">
    <w:name w:val="Header Char"/>
    <w:basedOn w:val="DefaultParagraphFont"/>
    <w:link w:val="Header"/>
    <w:rsid w:val="00D96E3B"/>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0408">
      <w:bodyDiv w:val="1"/>
      <w:marLeft w:val="0"/>
      <w:marRight w:val="0"/>
      <w:marTop w:val="0"/>
      <w:marBottom w:val="0"/>
      <w:divBdr>
        <w:top w:val="none" w:sz="0" w:space="0" w:color="auto"/>
        <w:left w:val="none" w:sz="0" w:space="0" w:color="auto"/>
        <w:bottom w:val="none" w:sz="0" w:space="0" w:color="auto"/>
        <w:right w:val="none" w:sz="0" w:space="0" w:color="auto"/>
      </w:divBdr>
    </w:div>
    <w:div w:id="50621722">
      <w:bodyDiv w:val="1"/>
      <w:marLeft w:val="0"/>
      <w:marRight w:val="0"/>
      <w:marTop w:val="0"/>
      <w:marBottom w:val="0"/>
      <w:divBdr>
        <w:top w:val="none" w:sz="0" w:space="0" w:color="auto"/>
        <w:left w:val="none" w:sz="0" w:space="0" w:color="auto"/>
        <w:bottom w:val="none" w:sz="0" w:space="0" w:color="auto"/>
        <w:right w:val="none" w:sz="0" w:space="0" w:color="auto"/>
      </w:divBdr>
    </w:div>
    <w:div w:id="92168606">
      <w:bodyDiv w:val="1"/>
      <w:marLeft w:val="0"/>
      <w:marRight w:val="0"/>
      <w:marTop w:val="0"/>
      <w:marBottom w:val="0"/>
      <w:divBdr>
        <w:top w:val="none" w:sz="0" w:space="0" w:color="auto"/>
        <w:left w:val="none" w:sz="0" w:space="0" w:color="auto"/>
        <w:bottom w:val="none" w:sz="0" w:space="0" w:color="auto"/>
        <w:right w:val="none" w:sz="0" w:space="0" w:color="auto"/>
      </w:divBdr>
    </w:div>
    <w:div w:id="140585591">
      <w:bodyDiv w:val="1"/>
      <w:marLeft w:val="0"/>
      <w:marRight w:val="0"/>
      <w:marTop w:val="0"/>
      <w:marBottom w:val="0"/>
      <w:divBdr>
        <w:top w:val="none" w:sz="0" w:space="0" w:color="auto"/>
        <w:left w:val="none" w:sz="0" w:space="0" w:color="auto"/>
        <w:bottom w:val="none" w:sz="0" w:space="0" w:color="auto"/>
        <w:right w:val="none" w:sz="0" w:space="0" w:color="auto"/>
      </w:divBdr>
    </w:div>
    <w:div w:id="330716468">
      <w:bodyDiv w:val="1"/>
      <w:marLeft w:val="0"/>
      <w:marRight w:val="0"/>
      <w:marTop w:val="0"/>
      <w:marBottom w:val="0"/>
      <w:divBdr>
        <w:top w:val="none" w:sz="0" w:space="0" w:color="auto"/>
        <w:left w:val="none" w:sz="0" w:space="0" w:color="auto"/>
        <w:bottom w:val="none" w:sz="0" w:space="0" w:color="auto"/>
        <w:right w:val="none" w:sz="0" w:space="0" w:color="auto"/>
      </w:divBdr>
    </w:div>
    <w:div w:id="342981145">
      <w:bodyDiv w:val="1"/>
      <w:marLeft w:val="0"/>
      <w:marRight w:val="0"/>
      <w:marTop w:val="0"/>
      <w:marBottom w:val="0"/>
      <w:divBdr>
        <w:top w:val="none" w:sz="0" w:space="0" w:color="auto"/>
        <w:left w:val="none" w:sz="0" w:space="0" w:color="auto"/>
        <w:bottom w:val="none" w:sz="0" w:space="0" w:color="auto"/>
        <w:right w:val="none" w:sz="0" w:space="0" w:color="auto"/>
      </w:divBdr>
    </w:div>
    <w:div w:id="359867550">
      <w:bodyDiv w:val="1"/>
      <w:marLeft w:val="0"/>
      <w:marRight w:val="0"/>
      <w:marTop w:val="0"/>
      <w:marBottom w:val="0"/>
      <w:divBdr>
        <w:top w:val="none" w:sz="0" w:space="0" w:color="auto"/>
        <w:left w:val="none" w:sz="0" w:space="0" w:color="auto"/>
        <w:bottom w:val="none" w:sz="0" w:space="0" w:color="auto"/>
        <w:right w:val="none" w:sz="0" w:space="0" w:color="auto"/>
      </w:divBdr>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5247381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816721314">
      <w:bodyDiv w:val="1"/>
      <w:marLeft w:val="0"/>
      <w:marRight w:val="0"/>
      <w:marTop w:val="0"/>
      <w:marBottom w:val="0"/>
      <w:divBdr>
        <w:top w:val="none" w:sz="0" w:space="0" w:color="auto"/>
        <w:left w:val="none" w:sz="0" w:space="0" w:color="auto"/>
        <w:bottom w:val="none" w:sz="0" w:space="0" w:color="auto"/>
        <w:right w:val="none" w:sz="0" w:space="0" w:color="auto"/>
      </w:divBdr>
    </w:div>
    <w:div w:id="840006044">
      <w:bodyDiv w:val="1"/>
      <w:marLeft w:val="0"/>
      <w:marRight w:val="0"/>
      <w:marTop w:val="0"/>
      <w:marBottom w:val="0"/>
      <w:divBdr>
        <w:top w:val="none" w:sz="0" w:space="0" w:color="auto"/>
        <w:left w:val="none" w:sz="0" w:space="0" w:color="auto"/>
        <w:bottom w:val="none" w:sz="0" w:space="0" w:color="auto"/>
        <w:right w:val="none" w:sz="0" w:space="0" w:color="auto"/>
      </w:divBdr>
    </w:div>
    <w:div w:id="994719491">
      <w:bodyDiv w:val="1"/>
      <w:marLeft w:val="0"/>
      <w:marRight w:val="0"/>
      <w:marTop w:val="0"/>
      <w:marBottom w:val="0"/>
      <w:divBdr>
        <w:top w:val="none" w:sz="0" w:space="0" w:color="auto"/>
        <w:left w:val="none" w:sz="0" w:space="0" w:color="auto"/>
        <w:bottom w:val="none" w:sz="0" w:space="0" w:color="auto"/>
        <w:right w:val="none" w:sz="0" w:space="0" w:color="auto"/>
      </w:divBdr>
    </w:div>
    <w:div w:id="1006590702">
      <w:bodyDiv w:val="1"/>
      <w:marLeft w:val="0"/>
      <w:marRight w:val="0"/>
      <w:marTop w:val="0"/>
      <w:marBottom w:val="0"/>
      <w:divBdr>
        <w:top w:val="none" w:sz="0" w:space="0" w:color="auto"/>
        <w:left w:val="none" w:sz="0" w:space="0" w:color="auto"/>
        <w:bottom w:val="none" w:sz="0" w:space="0" w:color="auto"/>
        <w:right w:val="none" w:sz="0" w:space="0" w:color="auto"/>
      </w:divBdr>
    </w:div>
    <w:div w:id="1012420274">
      <w:bodyDiv w:val="1"/>
      <w:marLeft w:val="0"/>
      <w:marRight w:val="0"/>
      <w:marTop w:val="0"/>
      <w:marBottom w:val="0"/>
      <w:divBdr>
        <w:top w:val="none" w:sz="0" w:space="0" w:color="auto"/>
        <w:left w:val="none" w:sz="0" w:space="0" w:color="auto"/>
        <w:bottom w:val="none" w:sz="0" w:space="0" w:color="auto"/>
        <w:right w:val="none" w:sz="0" w:space="0" w:color="auto"/>
      </w:divBdr>
    </w:div>
    <w:div w:id="1029641131">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198856971">
      <w:bodyDiv w:val="1"/>
      <w:marLeft w:val="0"/>
      <w:marRight w:val="0"/>
      <w:marTop w:val="0"/>
      <w:marBottom w:val="0"/>
      <w:divBdr>
        <w:top w:val="none" w:sz="0" w:space="0" w:color="auto"/>
        <w:left w:val="none" w:sz="0" w:space="0" w:color="auto"/>
        <w:bottom w:val="none" w:sz="0" w:space="0" w:color="auto"/>
        <w:right w:val="none" w:sz="0" w:space="0" w:color="auto"/>
      </w:divBdr>
    </w:div>
    <w:div w:id="1258638802">
      <w:bodyDiv w:val="1"/>
      <w:marLeft w:val="0"/>
      <w:marRight w:val="0"/>
      <w:marTop w:val="0"/>
      <w:marBottom w:val="0"/>
      <w:divBdr>
        <w:top w:val="none" w:sz="0" w:space="0" w:color="auto"/>
        <w:left w:val="none" w:sz="0" w:space="0" w:color="auto"/>
        <w:bottom w:val="none" w:sz="0" w:space="0" w:color="auto"/>
        <w:right w:val="none" w:sz="0" w:space="0" w:color="auto"/>
      </w:divBdr>
    </w:div>
    <w:div w:id="1397513664">
      <w:bodyDiv w:val="1"/>
      <w:marLeft w:val="0"/>
      <w:marRight w:val="0"/>
      <w:marTop w:val="0"/>
      <w:marBottom w:val="0"/>
      <w:divBdr>
        <w:top w:val="none" w:sz="0" w:space="0" w:color="auto"/>
        <w:left w:val="none" w:sz="0" w:space="0" w:color="auto"/>
        <w:bottom w:val="none" w:sz="0" w:space="0" w:color="auto"/>
        <w:right w:val="none" w:sz="0" w:space="0" w:color="auto"/>
      </w:divBdr>
    </w:div>
    <w:div w:id="1405838675">
      <w:bodyDiv w:val="1"/>
      <w:marLeft w:val="0"/>
      <w:marRight w:val="0"/>
      <w:marTop w:val="0"/>
      <w:marBottom w:val="0"/>
      <w:divBdr>
        <w:top w:val="none" w:sz="0" w:space="0" w:color="auto"/>
        <w:left w:val="none" w:sz="0" w:space="0" w:color="auto"/>
        <w:bottom w:val="none" w:sz="0" w:space="0" w:color="auto"/>
        <w:right w:val="none" w:sz="0" w:space="0" w:color="auto"/>
      </w:divBdr>
    </w:div>
    <w:div w:id="1420558451">
      <w:bodyDiv w:val="1"/>
      <w:marLeft w:val="0"/>
      <w:marRight w:val="0"/>
      <w:marTop w:val="0"/>
      <w:marBottom w:val="0"/>
      <w:divBdr>
        <w:top w:val="none" w:sz="0" w:space="0" w:color="auto"/>
        <w:left w:val="none" w:sz="0" w:space="0" w:color="auto"/>
        <w:bottom w:val="none" w:sz="0" w:space="0" w:color="auto"/>
        <w:right w:val="none" w:sz="0" w:space="0" w:color="auto"/>
      </w:divBdr>
    </w:div>
    <w:div w:id="1465268153">
      <w:bodyDiv w:val="1"/>
      <w:marLeft w:val="0"/>
      <w:marRight w:val="0"/>
      <w:marTop w:val="0"/>
      <w:marBottom w:val="0"/>
      <w:divBdr>
        <w:top w:val="none" w:sz="0" w:space="0" w:color="auto"/>
        <w:left w:val="none" w:sz="0" w:space="0" w:color="auto"/>
        <w:bottom w:val="none" w:sz="0" w:space="0" w:color="auto"/>
        <w:right w:val="none" w:sz="0" w:space="0" w:color="auto"/>
      </w:divBdr>
    </w:div>
    <w:div w:id="1530100514">
      <w:bodyDiv w:val="1"/>
      <w:marLeft w:val="0"/>
      <w:marRight w:val="0"/>
      <w:marTop w:val="0"/>
      <w:marBottom w:val="0"/>
      <w:divBdr>
        <w:top w:val="none" w:sz="0" w:space="0" w:color="auto"/>
        <w:left w:val="none" w:sz="0" w:space="0" w:color="auto"/>
        <w:bottom w:val="none" w:sz="0" w:space="0" w:color="auto"/>
        <w:right w:val="none" w:sz="0" w:space="0" w:color="auto"/>
      </w:divBdr>
    </w:div>
    <w:div w:id="1535727005">
      <w:bodyDiv w:val="1"/>
      <w:marLeft w:val="0"/>
      <w:marRight w:val="0"/>
      <w:marTop w:val="0"/>
      <w:marBottom w:val="0"/>
      <w:divBdr>
        <w:top w:val="none" w:sz="0" w:space="0" w:color="auto"/>
        <w:left w:val="none" w:sz="0" w:space="0" w:color="auto"/>
        <w:bottom w:val="none" w:sz="0" w:space="0" w:color="auto"/>
        <w:right w:val="none" w:sz="0" w:space="0" w:color="auto"/>
      </w:divBdr>
    </w:div>
    <w:div w:id="1562060669">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681811075">
      <w:bodyDiv w:val="1"/>
      <w:marLeft w:val="0"/>
      <w:marRight w:val="0"/>
      <w:marTop w:val="0"/>
      <w:marBottom w:val="0"/>
      <w:divBdr>
        <w:top w:val="none" w:sz="0" w:space="0" w:color="auto"/>
        <w:left w:val="none" w:sz="0" w:space="0" w:color="auto"/>
        <w:bottom w:val="none" w:sz="0" w:space="0" w:color="auto"/>
        <w:right w:val="none" w:sz="0" w:space="0" w:color="auto"/>
      </w:divBdr>
    </w:div>
    <w:div w:id="1730763721">
      <w:bodyDiv w:val="1"/>
      <w:marLeft w:val="0"/>
      <w:marRight w:val="0"/>
      <w:marTop w:val="0"/>
      <w:marBottom w:val="0"/>
      <w:divBdr>
        <w:top w:val="none" w:sz="0" w:space="0" w:color="auto"/>
        <w:left w:val="none" w:sz="0" w:space="0" w:color="auto"/>
        <w:bottom w:val="none" w:sz="0" w:space="0" w:color="auto"/>
        <w:right w:val="none" w:sz="0" w:space="0" w:color="auto"/>
      </w:divBdr>
    </w:div>
    <w:div w:id="1738555575">
      <w:bodyDiv w:val="1"/>
      <w:marLeft w:val="0"/>
      <w:marRight w:val="0"/>
      <w:marTop w:val="0"/>
      <w:marBottom w:val="0"/>
      <w:divBdr>
        <w:top w:val="none" w:sz="0" w:space="0" w:color="auto"/>
        <w:left w:val="none" w:sz="0" w:space="0" w:color="auto"/>
        <w:bottom w:val="none" w:sz="0" w:space="0" w:color="auto"/>
        <w:right w:val="none" w:sz="0" w:space="0" w:color="auto"/>
      </w:divBdr>
    </w:div>
    <w:div w:id="1739982755">
      <w:bodyDiv w:val="1"/>
      <w:marLeft w:val="0"/>
      <w:marRight w:val="0"/>
      <w:marTop w:val="0"/>
      <w:marBottom w:val="0"/>
      <w:divBdr>
        <w:top w:val="none" w:sz="0" w:space="0" w:color="auto"/>
        <w:left w:val="none" w:sz="0" w:space="0" w:color="auto"/>
        <w:bottom w:val="none" w:sz="0" w:space="0" w:color="auto"/>
        <w:right w:val="none" w:sz="0" w:space="0" w:color="auto"/>
      </w:divBdr>
    </w:div>
    <w:div w:id="1742752235">
      <w:bodyDiv w:val="1"/>
      <w:marLeft w:val="0"/>
      <w:marRight w:val="0"/>
      <w:marTop w:val="0"/>
      <w:marBottom w:val="0"/>
      <w:divBdr>
        <w:top w:val="none" w:sz="0" w:space="0" w:color="auto"/>
        <w:left w:val="none" w:sz="0" w:space="0" w:color="auto"/>
        <w:bottom w:val="none" w:sz="0" w:space="0" w:color="auto"/>
        <w:right w:val="none" w:sz="0" w:space="0" w:color="auto"/>
      </w:divBdr>
    </w:div>
    <w:div w:id="210930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se.ie/eng/staff/resources/diversity/diversity.html" TargetMode="External"/><Relationship Id="rId18" Type="http://schemas.openxmlformats.org/officeDocument/2006/relationships/hyperlink" Target="https://www.hse.ie/eng/services/list/2/primarycare/childrenfirst/resourc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ssets.gov.ie/247584/c223c6e7-2d32-4ace-923d-4b263ec7df07.xlsx" TargetMode="External"/><Relationship Id="rId17" Type="http://schemas.openxmlformats.org/officeDocument/2006/relationships/image" Target="cid:image007.png@01D7F273.8CEDBB30"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alth.gov.ie/about-us/agencies-health-bodies/" TargetMode="External"/><Relationship Id="rId5" Type="http://schemas.openxmlformats.org/officeDocument/2006/relationships/webSettings" Target="webSettings.xml"/><Relationship Id="rId15" Type="http://schemas.openxmlformats.org/officeDocument/2006/relationships/hyperlink" Target="http://www.cpsa.ie" TargetMode="External"/><Relationship Id="rId10" Type="http://schemas.openxmlformats.org/officeDocument/2006/relationships/hyperlink" Target="http://health.gov.ie/about-us/agencies-health-bodies/" TargetMode="External"/><Relationship Id="rId19" Type="http://schemas.openxmlformats.org/officeDocument/2006/relationships/hyperlink" Target="https://www.sipo.ie/" TargetMode="External"/><Relationship Id="rId4" Type="http://schemas.openxmlformats.org/officeDocument/2006/relationships/settings" Target="settings.xml"/><Relationship Id="rId9" Type="http://schemas.openxmlformats.org/officeDocument/2006/relationships/hyperlink" Target="https://www.ehealthireland.ie/technology-and-transformation-functions/digital-for-care-2030/digital-for-care-2030-overview/" TargetMode="External"/><Relationship Id="rId14" Type="http://schemas.openxmlformats.org/officeDocument/2006/relationships/hyperlink" Target="http://www.hse.ie/eng/staff/job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544E4-CB5F-4257-86BC-45EA1DAD4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4340</Words>
  <Characters>30514</Characters>
  <Application>Microsoft Office Word</Application>
  <DocSecurity>0</DocSecurity>
  <Lines>254</Lines>
  <Paragraphs>69</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34785</CharactersWithSpaces>
  <SharedDoc>false</SharedDoc>
  <HLinks>
    <vt:vector size="30" baseType="variant">
      <vt:variant>
        <vt:i4>2228270</vt:i4>
      </vt:variant>
      <vt:variant>
        <vt:i4>12</vt:i4>
      </vt:variant>
      <vt:variant>
        <vt:i4>0</vt:i4>
      </vt:variant>
      <vt:variant>
        <vt:i4>5</vt:i4>
      </vt:variant>
      <vt:variant>
        <vt:lpwstr>http://www.sipo.gov.ie/</vt:lpwstr>
      </vt:variant>
      <vt:variant>
        <vt:lpwstr/>
      </vt:variant>
      <vt:variant>
        <vt:i4>7340072</vt:i4>
      </vt:variant>
      <vt:variant>
        <vt:i4>9</vt:i4>
      </vt:variant>
      <vt:variant>
        <vt:i4>0</vt:i4>
      </vt:variant>
      <vt:variant>
        <vt:i4>5</vt:i4>
      </vt:variant>
      <vt:variant>
        <vt:lpwstr>http://www.cpsa.ie/</vt:lpwstr>
      </vt:variant>
      <vt:variant>
        <vt:lpwstr/>
      </vt:variant>
      <vt:variant>
        <vt:i4>22</vt:i4>
      </vt:variant>
      <vt:variant>
        <vt:i4>6</vt:i4>
      </vt:variant>
      <vt:variant>
        <vt:i4>0</vt:i4>
      </vt:variant>
      <vt:variant>
        <vt:i4>5</vt:i4>
      </vt:variant>
      <vt:variant>
        <vt:lpwstr>http://www.hse.ie/eng/staff/jobs</vt:lpwstr>
      </vt:variant>
      <vt:variant>
        <vt:lpwstr/>
      </vt:variant>
      <vt:variant>
        <vt:i4>4325448</vt:i4>
      </vt:variant>
      <vt:variant>
        <vt:i4>3</vt:i4>
      </vt:variant>
      <vt:variant>
        <vt:i4>0</vt:i4>
      </vt:variant>
      <vt:variant>
        <vt:i4>5</vt:i4>
      </vt:variant>
      <vt:variant>
        <vt:lpwstr>http://hsenet.hse.ie/CIO/ehealthstrategy.pdf</vt:lpwstr>
      </vt:variant>
      <vt:variant>
        <vt:lpwstr/>
      </vt:variant>
      <vt:variant>
        <vt:i4>8257555</vt:i4>
      </vt:variant>
      <vt:variant>
        <vt:i4>0</vt:i4>
      </vt:variant>
      <vt:variant>
        <vt:i4>0</vt:i4>
      </vt:variant>
      <vt:variant>
        <vt:i4>5</vt:i4>
      </vt:variant>
      <vt:variant>
        <vt:lpwstr>mailto:joyce.shaw@hse.ie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creator>MARIEMCPARTLIN</dc:creator>
  <cp:lastModifiedBy>Sandra Reilly</cp:lastModifiedBy>
  <cp:revision>5</cp:revision>
  <cp:lastPrinted>2025-03-28T13:05:00Z</cp:lastPrinted>
  <dcterms:created xsi:type="dcterms:W3CDTF">2025-04-15T10:10:00Z</dcterms:created>
  <dcterms:modified xsi:type="dcterms:W3CDTF">2025-04-17T16:16:00Z</dcterms:modified>
</cp:coreProperties>
</file>